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52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1"/>
        <w:gridCol w:w="6386"/>
      </w:tblGrid>
      <w:tr w:rsidR="00FB60F0" w:rsidRPr="00FB60F0" w14:paraId="2DA1AA79" w14:textId="77777777" w:rsidTr="00913BAB">
        <w:trPr>
          <w:trHeight w:val="710"/>
          <w:jc w:val="center"/>
        </w:trPr>
        <w:tc>
          <w:tcPr>
            <w:tcW w:w="3141" w:type="dxa"/>
          </w:tcPr>
          <w:p w14:paraId="6FD3B402" w14:textId="77777777" w:rsidR="00CE179F" w:rsidRPr="00FB60F0" w:rsidRDefault="00CE179F" w:rsidP="008737BD">
            <w:pPr>
              <w:spacing w:after="0"/>
              <w:ind w:firstLine="0"/>
              <w:jc w:val="center"/>
              <w:rPr>
                <w:rFonts w:asciiTheme="majorHAnsi" w:hAnsiTheme="majorHAnsi" w:cstheme="majorHAnsi"/>
                <w:b/>
                <w:sz w:val="26"/>
                <w:szCs w:val="26"/>
              </w:rPr>
            </w:pPr>
            <w:r w:rsidRPr="00FB60F0">
              <w:rPr>
                <w:rFonts w:asciiTheme="majorHAnsi" w:hAnsiTheme="majorHAnsi" w:cstheme="majorHAnsi"/>
                <w:b/>
                <w:sz w:val="26"/>
                <w:szCs w:val="26"/>
              </w:rPr>
              <w:t xml:space="preserve">ỦY BAN NHÂN DÂN </w:t>
            </w:r>
          </w:p>
          <w:p w14:paraId="27AD9967" w14:textId="77777777" w:rsidR="00CE179F" w:rsidRPr="00FB60F0" w:rsidRDefault="00CE179F" w:rsidP="008737BD">
            <w:pPr>
              <w:spacing w:after="0"/>
              <w:ind w:firstLine="0"/>
              <w:jc w:val="center"/>
              <w:rPr>
                <w:rFonts w:asciiTheme="majorHAnsi" w:hAnsiTheme="majorHAnsi" w:cstheme="majorHAnsi"/>
                <w:sz w:val="26"/>
                <w:szCs w:val="26"/>
              </w:rPr>
            </w:pPr>
            <w:r w:rsidRPr="00FB60F0">
              <w:rPr>
                <w:rFonts w:asciiTheme="majorHAnsi" w:hAnsiTheme="majorHAnsi" w:cstheme="majorHAnsi"/>
                <w:noProof/>
                <w:sz w:val="26"/>
                <w:szCs w:val="26"/>
              </w:rPr>
              <mc:AlternateContent>
                <mc:Choice Requires="wps">
                  <w:drawing>
                    <wp:anchor distT="4294967295" distB="4294967295" distL="114300" distR="114300" simplePos="0" relativeHeight="251661312" behindDoc="0" locked="0" layoutInCell="1" allowOverlap="1" wp14:anchorId="5702DCA1" wp14:editId="23D6FCE2">
                      <wp:simplePos x="0" y="0"/>
                      <wp:positionH relativeFrom="column">
                        <wp:posOffset>513715</wp:posOffset>
                      </wp:positionH>
                      <wp:positionV relativeFrom="paragraph">
                        <wp:posOffset>205105</wp:posOffset>
                      </wp:positionV>
                      <wp:extent cx="790575" cy="0"/>
                      <wp:effectExtent l="0" t="0" r="952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9057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35584F1"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40.45pt,16.15pt" to="102.7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" strokecolor="windowText" strokeweight=".5pt">
                      <v:stroke joinstyle="miter"/>
                      <o:lock v:ext="edit" shapetype="f"/>
                    </v:line>
                  </w:pict>
                </mc:Fallback>
              </mc:AlternateContent>
            </w:r>
            <w:r w:rsidRPr="00FB60F0">
              <w:rPr>
                <w:rFonts w:asciiTheme="majorHAnsi" w:hAnsiTheme="majorHAnsi" w:cstheme="majorHAnsi"/>
                <w:b/>
                <w:sz w:val="26"/>
                <w:szCs w:val="26"/>
              </w:rPr>
              <w:t>HUYỆN IA H’DRAI</w:t>
            </w:r>
          </w:p>
        </w:tc>
        <w:tc>
          <w:tcPr>
            <w:tcW w:w="6386" w:type="dxa"/>
          </w:tcPr>
          <w:p w14:paraId="49E2D4D1" w14:textId="77777777" w:rsidR="00CE179F" w:rsidRPr="00FB60F0" w:rsidRDefault="00CE179F" w:rsidP="008737BD">
            <w:pPr>
              <w:spacing w:after="0"/>
              <w:ind w:firstLine="0"/>
              <w:jc w:val="center"/>
              <w:rPr>
                <w:rFonts w:asciiTheme="majorHAnsi" w:hAnsiTheme="majorHAnsi" w:cstheme="majorHAnsi"/>
                <w:b/>
                <w:sz w:val="26"/>
                <w:szCs w:val="26"/>
              </w:rPr>
            </w:pPr>
            <w:r w:rsidRPr="00FB60F0">
              <w:rPr>
                <w:rFonts w:asciiTheme="majorHAnsi" w:hAnsiTheme="majorHAnsi" w:cstheme="majorHAnsi"/>
                <w:b/>
                <w:sz w:val="26"/>
                <w:szCs w:val="26"/>
              </w:rPr>
              <w:t>CỘNG HÒA XÃ HỘI CHỦ NGHĨA VIỆT NAM</w:t>
            </w:r>
          </w:p>
          <w:p w14:paraId="1E0B2BF2" w14:textId="77777777" w:rsidR="00CE179F" w:rsidRPr="00FB60F0" w:rsidRDefault="00CE179F" w:rsidP="008737BD">
            <w:pPr>
              <w:spacing w:after="0"/>
              <w:ind w:firstLine="0"/>
              <w:jc w:val="center"/>
              <w:rPr>
                <w:rFonts w:asciiTheme="majorHAnsi" w:hAnsiTheme="majorHAnsi" w:cstheme="majorHAnsi"/>
                <w:b/>
                <w:sz w:val="26"/>
                <w:szCs w:val="26"/>
              </w:rPr>
            </w:pPr>
            <w:r w:rsidRPr="00FB60F0">
              <w:rPr>
                <w:rFonts w:asciiTheme="majorHAnsi" w:hAnsiTheme="majorHAnsi" w:cstheme="majorHAnsi"/>
                <w:noProof/>
                <w:sz w:val="26"/>
                <w:szCs w:val="26"/>
              </w:rPr>
              <mc:AlternateContent>
                <mc:Choice Requires="wps">
                  <w:drawing>
                    <wp:anchor distT="4294967295" distB="4294967295" distL="114300" distR="114300" simplePos="0" relativeHeight="251662336" behindDoc="0" locked="0" layoutInCell="1" allowOverlap="1" wp14:anchorId="09B02F44" wp14:editId="4711E9EB">
                      <wp:simplePos x="0" y="0"/>
                      <wp:positionH relativeFrom="column">
                        <wp:posOffset>925195</wp:posOffset>
                      </wp:positionH>
                      <wp:positionV relativeFrom="paragraph">
                        <wp:posOffset>196377</wp:posOffset>
                      </wp:positionV>
                      <wp:extent cx="2028825" cy="0"/>
                      <wp:effectExtent l="0" t="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288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7514861" id="Straight Connector 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72.85pt,15.45pt" to="232.6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" strokecolor="windowText" strokeweight=".5pt">
                      <v:stroke joinstyle="miter"/>
                      <o:lock v:ext="edit" shapetype="f"/>
                    </v:line>
                  </w:pict>
                </mc:Fallback>
              </mc:AlternateContent>
            </w:r>
            <w:r w:rsidRPr="00FB60F0">
              <w:rPr>
                <w:rFonts w:asciiTheme="majorHAnsi" w:hAnsiTheme="majorHAnsi" w:cstheme="majorHAnsi"/>
                <w:b/>
                <w:sz w:val="26"/>
                <w:szCs w:val="26"/>
              </w:rPr>
              <w:t>Độc lập – Tự do – Hạnh phúc</w:t>
            </w:r>
          </w:p>
        </w:tc>
      </w:tr>
      <w:tr w:rsidR="00CE179F" w:rsidRPr="00FB60F0" w14:paraId="102341E6" w14:textId="77777777" w:rsidTr="00913BAB">
        <w:trPr>
          <w:trHeight w:val="284"/>
          <w:jc w:val="center"/>
        </w:trPr>
        <w:tc>
          <w:tcPr>
            <w:tcW w:w="3141" w:type="dxa"/>
          </w:tcPr>
          <w:p w14:paraId="2E15A958" w14:textId="77777777" w:rsidR="00B80DDE" w:rsidRPr="00FB60F0" w:rsidRDefault="00CE179F" w:rsidP="0035775D">
            <w:pPr>
              <w:spacing w:after="0"/>
              <w:ind w:left="-86" w:firstLine="0"/>
              <w:jc w:val="center"/>
              <w:rPr>
                <w:rFonts w:asciiTheme="majorHAnsi" w:hAnsiTheme="majorHAnsi" w:cstheme="majorHAnsi"/>
                <w:sz w:val="26"/>
                <w:szCs w:val="26"/>
              </w:rPr>
            </w:pPr>
            <w:r w:rsidRPr="00FB60F0">
              <w:rPr>
                <w:rFonts w:asciiTheme="majorHAnsi" w:hAnsiTheme="majorHAnsi" w:cstheme="majorHAnsi"/>
                <w:sz w:val="26"/>
                <w:szCs w:val="26"/>
              </w:rPr>
              <w:t>Số:        /KH-UBND</w:t>
            </w:r>
          </w:p>
        </w:tc>
        <w:tc>
          <w:tcPr>
            <w:tcW w:w="6386" w:type="dxa"/>
          </w:tcPr>
          <w:p w14:paraId="100E5017" w14:textId="77777777" w:rsidR="00CE179F" w:rsidRPr="00FB60F0" w:rsidRDefault="00CE179F" w:rsidP="0012756F">
            <w:pPr>
              <w:spacing w:after="0"/>
              <w:ind w:firstLine="0"/>
              <w:jc w:val="center"/>
              <w:rPr>
                <w:rFonts w:asciiTheme="majorHAnsi" w:hAnsiTheme="majorHAnsi" w:cstheme="majorHAnsi"/>
                <w:i/>
                <w:sz w:val="26"/>
                <w:szCs w:val="26"/>
              </w:rPr>
            </w:pPr>
            <w:r w:rsidRPr="00FB60F0">
              <w:rPr>
                <w:rFonts w:asciiTheme="majorHAnsi" w:hAnsiTheme="majorHAnsi" w:cstheme="majorHAnsi"/>
                <w:i/>
                <w:sz w:val="26"/>
                <w:szCs w:val="26"/>
              </w:rPr>
              <w:t xml:space="preserve">Ia H’Drai, ngày      tháng </w:t>
            </w:r>
            <w:r w:rsidR="00F3329B" w:rsidRPr="00FB60F0">
              <w:rPr>
                <w:rFonts w:asciiTheme="majorHAnsi" w:hAnsiTheme="majorHAnsi" w:cstheme="majorHAnsi"/>
                <w:i/>
                <w:sz w:val="26"/>
                <w:szCs w:val="26"/>
              </w:rPr>
              <w:t xml:space="preserve"> </w:t>
            </w:r>
            <w:r w:rsidR="0012756F">
              <w:rPr>
                <w:rFonts w:asciiTheme="majorHAnsi" w:hAnsiTheme="majorHAnsi" w:cstheme="majorHAnsi"/>
                <w:i/>
                <w:sz w:val="26"/>
                <w:szCs w:val="26"/>
              </w:rPr>
              <w:t>3</w:t>
            </w:r>
            <w:r w:rsidR="00F3329B" w:rsidRPr="00FB60F0">
              <w:rPr>
                <w:rFonts w:asciiTheme="majorHAnsi" w:hAnsiTheme="majorHAnsi" w:cstheme="majorHAnsi"/>
                <w:i/>
                <w:sz w:val="26"/>
                <w:szCs w:val="26"/>
              </w:rPr>
              <w:t xml:space="preserve"> </w:t>
            </w:r>
            <w:r w:rsidR="00F50E45" w:rsidRPr="00FB60F0">
              <w:rPr>
                <w:rFonts w:asciiTheme="majorHAnsi" w:hAnsiTheme="majorHAnsi" w:cstheme="majorHAnsi"/>
                <w:i/>
                <w:sz w:val="26"/>
                <w:szCs w:val="26"/>
              </w:rPr>
              <w:t xml:space="preserve"> </w:t>
            </w:r>
            <w:r w:rsidRPr="00FB60F0">
              <w:rPr>
                <w:rFonts w:asciiTheme="majorHAnsi" w:hAnsiTheme="majorHAnsi" w:cstheme="majorHAnsi"/>
                <w:i/>
                <w:sz w:val="26"/>
                <w:szCs w:val="26"/>
              </w:rPr>
              <w:t>năm 202</w:t>
            </w:r>
            <w:r w:rsidR="003B3B8D" w:rsidRPr="00FB60F0">
              <w:rPr>
                <w:rFonts w:asciiTheme="majorHAnsi" w:hAnsiTheme="majorHAnsi" w:cstheme="majorHAnsi"/>
                <w:i/>
                <w:sz w:val="26"/>
                <w:szCs w:val="26"/>
              </w:rPr>
              <w:t>3</w:t>
            </w:r>
          </w:p>
        </w:tc>
      </w:tr>
    </w:tbl>
    <w:p w14:paraId="33A3C93B" w14:textId="77777777" w:rsidR="00CE179F" w:rsidRPr="00FB60F0" w:rsidRDefault="00CE179F" w:rsidP="008737BD">
      <w:pPr>
        <w:pStyle w:val="Bang"/>
        <w:spacing w:before="0" w:line="240" w:lineRule="auto"/>
        <w:outlineLvl w:val="0"/>
        <w:rPr>
          <w:rFonts w:asciiTheme="majorHAnsi" w:hAnsiTheme="majorHAnsi" w:cstheme="majorHAnsi"/>
        </w:rPr>
      </w:pPr>
    </w:p>
    <w:p w14:paraId="2D6BAA83" w14:textId="77777777" w:rsidR="007A1EA0" w:rsidRPr="00FB60F0" w:rsidRDefault="007A1EA0" w:rsidP="004E6082">
      <w:pPr>
        <w:pStyle w:val="Bang"/>
        <w:spacing w:before="0" w:line="240" w:lineRule="auto"/>
        <w:outlineLvl w:val="0"/>
        <w:rPr>
          <w:rFonts w:asciiTheme="majorHAnsi" w:hAnsiTheme="majorHAnsi" w:cstheme="majorHAnsi"/>
          <w:sz w:val="32"/>
          <w:szCs w:val="32"/>
        </w:rPr>
      </w:pPr>
      <w:r w:rsidRPr="00FB60F0">
        <w:rPr>
          <w:rFonts w:asciiTheme="majorHAnsi" w:hAnsiTheme="majorHAnsi" w:cstheme="majorHAnsi"/>
          <w:sz w:val="32"/>
          <w:szCs w:val="32"/>
        </w:rPr>
        <w:t>KẾ HOẠCH</w:t>
      </w:r>
    </w:p>
    <w:p w14:paraId="16792169" w14:textId="77777777" w:rsidR="00CA01F9" w:rsidRPr="00FB60F0" w:rsidRDefault="00C552FD" w:rsidP="00C552FD">
      <w:pPr>
        <w:pStyle w:val="Bodytext80"/>
        <w:shd w:val="clear" w:color="auto" w:fill="auto"/>
        <w:spacing w:line="240" w:lineRule="auto"/>
        <w:ind w:right="20"/>
        <w:rPr>
          <w:rFonts w:asciiTheme="majorHAnsi" w:hAnsiTheme="majorHAnsi" w:cstheme="majorHAnsi"/>
          <w:sz w:val="28"/>
          <w:szCs w:val="28"/>
          <w:lang w:val="en-US"/>
        </w:rPr>
      </w:pPr>
      <w:r w:rsidRPr="00FB60F0">
        <w:rPr>
          <w:rFonts w:asciiTheme="majorHAnsi" w:hAnsiTheme="majorHAnsi" w:cstheme="majorHAnsi"/>
          <w:sz w:val="28"/>
          <w:szCs w:val="28"/>
          <w:lang w:val="en-US"/>
        </w:rPr>
        <w:t xml:space="preserve">Phát huy </w:t>
      </w:r>
      <w:r w:rsidR="00B70E61" w:rsidRPr="00FB60F0">
        <w:rPr>
          <w:rFonts w:asciiTheme="majorHAnsi" w:hAnsiTheme="majorHAnsi" w:cstheme="majorHAnsi"/>
          <w:sz w:val="28"/>
          <w:szCs w:val="28"/>
          <w:lang w:val="en-US"/>
        </w:rPr>
        <w:t>C</w:t>
      </w:r>
      <w:r w:rsidRPr="00FB60F0">
        <w:rPr>
          <w:rFonts w:asciiTheme="majorHAnsi" w:hAnsiTheme="majorHAnsi" w:cstheme="majorHAnsi"/>
          <w:sz w:val="28"/>
          <w:szCs w:val="28"/>
          <w:lang w:val="en-US"/>
        </w:rPr>
        <w:t>hỉ số năng lực cạnh tranh cấp huyện (DDCI) có điểm số cao</w:t>
      </w:r>
      <w:r w:rsidR="000330FE" w:rsidRPr="00FB60F0">
        <w:rPr>
          <w:rFonts w:asciiTheme="majorHAnsi" w:hAnsiTheme="majorHAnsi" w:cstheme="majorHAnsi"/>
          <w:sz w:val="28"/>
          <w:szCs w:val="28"/>
          <w:lang w:val="en-US"/>
        </w:rPr>
        <w:t>,</w:t>
      </w:r>
      <w:r w:rsidRPr="00FB60F0">
        <w:rPr>
          <w:rFonts w:asciiTheme="majorHAnsi" w:hAnsiTheme="majorHAnsi" w:cstheme="majorHAnsi"/>
          <w:sz w:val="28"/>
          <w:szCs w:val="28"/>
          <w:lang w:val="en-US"/>
        </w:rPr>
        <w:t xml:space="preserve"> </w:t>
      </w:r>
    </w:p>
    <w:p w14:paraId="40036700" w14:textId="77777777" w:rsidR="00A2252A" w:rsidRPr="00FB60F0" w:rsidRDefault="00C552FD" w:rsidP="00C552FD">
      <w:pPr>
        <w:pStyle w:val="Bodytext80"/>
        <w:shd w:val="clear" w:color="auto" w:fill="auto"/>
        <w:spacing w:line="240" w:lineRule="auto"/>
        <w:ind w:right="20"/>
        <w:rPr>
          <w:rFonts w:asciiTheme="majorHAnsi" w:hAnsiTheme="majorHAnsi" w:cstheme="majorHAnsi"/>
          <w:sz w:val="28"/>
          <w:szCs w:val="28"/>
          <w:lang w:val="en-US"/>
        </w:rPr>
      </w:pPr>
      <w:r w:rsidRPr="00FB60F0">
        <w:rPr>
          <w:rFonts w:asciiTheme="majorHAnsi" w:hAnsiTheme="majorHAnsi" w:cstheme="majorHAnsi"/>
          <w:sz w:val="28"/>
          <w:szCs w:val="28"/>
          <w:lang w:val="en-US"/>
        </w:rPr>
        <w:t xml:space="preserve">khắc phục </w:t>
      </w:r>
      <w:r w:rsidR="00B70E61" w:rsidRPr="00FB60F0">
        <w:rPr>
          <w:rFonts w:asciiTheme="majorHAnsi" w:hAnsiTheme="majorHAnsi" w:cstheme="majorHAnsi"/>
          <w:sz w:val="28"/>
          <w:szCs w:val="28"/>
          <w:lang w:val="en-US"/>
        </w:rPr>
        <w:t>C</w:t>
      </w:r>
      <w:r w:rsidR="00A2252A" w:rsidRPr="00FB60F0">
        <w:rPr>
          <w:rFonts w:asciiTheme="majorHAnsi" w:hAnsiTheme="majorHAnsi" w:cstheme="majorHAnsi"/>
          <w:sz w:val="28"/>
          <w:szCs w:val="28"/>
          <w:lang w:val="en-US"/>
        </w:rPr>
        <w:t xml:space="preserve">hỉ số </w:t>
      </w:r>
      <w:r w:rsidR="0087375A" w:rsidRPr="00FB60F0">
        <w:rPr>
          <w:rFonts w:asciiTheme="majorHAnsi" w:hAnsiTheme="majorHAnsi" w:cstheme="majorHAnsi"/>
          <w:sz w:val="28"/>
          <w:szCs w:val="28"/>
          <w:lang w:val="en-US"/>
        </w:rPr>
        <w:t>DDCI</w:t>
      </w:r>
      <w:r w:rsidRPr="00FB60F0">
        <w:rPr>
          <w:rFonts w:asciiTheme="majorHAnsi" w:hAnsiTheme="majorHAnsi" w:cstheme="majorHAnsi"/>
          <w:sz w:val="28"/>
          <w:szCs w:val="28"/>
          <w:lang w:val="en-US"/>
        </w:rPr>
        <w:t xml:space="preserve"> có điểm số thấp huyện</w:t>
      </w:r>
      <w:r w:rsidR="0087375A" w:rsidRPr="00FB60F0">
        <w:rPr>
          <w:rFonts w:asciiTheme="majorHAnsi" w:hAnsiTheme="majorHAnsi" w:cstheme="majorHAnsi"/>
          <w:sz w:val="28"/>
          <w:szCs w:val="28"/>
          <w:lang w:val="en-US"/>
        </w:rPr>
        <w:t xml:space="preserve"> Ia H’Drai năm 202</w:t>
      </w:r>
      <w:r w:rsidR="000330FE" w:rsidRPr="00FB60F0">
        <w:rPr>
          <w:rFonts w:asciiTheme="majorHAnsi" w:hAnsiTheme="majorHAnsi" w:cstheme="majorHAnsi"/>
          <w:sz w:val="28"/>
          <w:szCs w:val="28"/>
          <w:lang w:val="en-US"/>
        </w:rPr>
        <w:t>3</w:t>
      </w:r>
    </w:p>
    <w:p w14:paraId="5D934B22" w14:textId="77777777" w:rsidR="00B877CE" w:rsidRPr="00FB60F0" w:rsidRDefault="00AA31BA" w:rsidP="004E6082">
      <w:pPr>
        <w:spacing w:after="0"/>
        <w:ind w:firstLine="0"/>
        <w:jc w:val="center"/>
        <w:rPr>
          <w:rFonts w:asciiTheme="majorHAnsi" w:hAnsiTheme="majorHAnsi" w:cstheme="majorHAnsi"/>
          <w:b/>
          <w:lang w:val="vi-VN"/>
        </w:rPr>
      </w:pPr>
      <w:r w:rsidRPr="00FB60F0">
        <w:rPr>
          <w:rFonts w:asciiTheme="majorHAnsi" w:hAnsiTheme="majorHAnsi" w:cstheme="majorHAnsi"/>
          <w:noProof/>
        </w:rPr>
        <mc:AlternateContent>
          <mc:Choice Requires="wps">
            <w:drawing>
              <wp:anchor distT="0" distB="0" distL="114300" distR="114300" simplePos="0" relativeHeight="251659264" behindDoc="0" locked="0" layoutInCell="1" allowOverlap="1" wp14:anchorId="1547A847" wp14:editId="790F5F57">
                <wp:simplePos x="0" y="0"/>
                <wp:positionH relativeFrom="column">
                  <wp:posOffset>2357755</wp:posOffset>
                </wp:positionH>
                <wp:positionV relativeFrom="paragraph">
                  <wp:posOffset>41275</wp:posOffset>
                </wp:positionV>
                <wp:extent cx="12287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2287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1C074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5.65pt,3.25pt" to="282.4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" strokecolor="#4579b8 [3044]"/>
            </w:pict>
          </mc:Fallback>
        </mc:AlternateContent>
      </w:r>
    </w:p>
    <w:p w14:paraId="76B632E9" w14:textId="77777777" w:rsidR="007A1EA0" w:rsidRPr="00FB60F0" w:rsidRDefault="00F53012" w:rsidP="00D25E1F">
      <w:pPr>
        <w:spacing w:before="120" w:line="340" w:lineRule="exact"/>
        <w:ind w:firstLine="567"/>
        <w:rPr>
          <w:rFonts w:asciiTheme="majorHAnsi" w:hAnsiTheme="majorHAnsi" w:cstheme="majorHAnsi"/>
          <w:lang w:val="af-ZA"/>
        </w:rPr>
      </w:pPr>
      <w:r w:rsidRPr="00FB60F0">
        <w:rPr>
          <w:rFonts w:asciiTheme="majorHAnsi" w:hAnsiTheme="majorHAnsi" w:cstheme="majorHAnsi"/>
          <w:lang w:val="af-ZA"/>
        </w:rPr>
        <w:t>Thực hiện</w:t>
      </w:r>
      <w:r w:rsidR="007A1EA0" w:rsidRPr="00FB60F0">
        <w:rPr>
          <w:rFonts w:asciiTheme="majorHAnsi" w:hAnsiTheme="majorHAnsi" w:cstheme="majorHAnsi"/>
          <w:lang w:val="af-ZA"/>
        </w:rPr>
        <w:t xml:space="preserve"> </w:t>
      </w:r>
      <w:r w:rsidR="00C552FD" w:rsidRPr="00FB60F0">
        <w:rPr>
          <w:rFonts w:asciiTheme="majorHAnsi" w:hAnsiTheme="majorHAnsi" w:cstheme="majorHAnsi"/>
          <w:lang w:val="af-ZA"/>
        </w:rPr>
        <w:t xml:space="preserve">Công văn số </w:t>
      </w:r>
      <w:r w:rsidR="000330FE" w:rsidRPr="00FB60F0">
        <w:rPr>
          <w:rFonts w:asciiTheme="majorHAnsi" w:hAnsiTheme="majorHAnsi" w:cstheme="majorHAnsi"/>
          <w:lang w:val="af-ZA"/>
        </w:rPr>
        <w:t>406</w:t>
      </w:r>
      <w:r w:rsidR="00C552FD" w:rsidRPr="00FB60F0">
        <w:rPr>
          <w:rFonts w:asciiTheme="majorHAnsi" w:hAnsiTheme="majorHAnsi" w:cstheme="majorHAnsi"/>
          <w:lang w:val="af-ZA"/>
        </w:rPr>
        <w:t xml:space="preserve">/UBND-KTTH ngày </w:t>
      </w:r>
      <w:r w:rsidR="000330FE" w:rsidRPr="00FB60F0">
        <w:rPr>
          <w:rFonts w:asciiTheme="majorHAnsi" w:hAnsiTheme="majorHAnsi" w:cstheme="majorHAnsi"/>
          <w:lang w:val="af-ZA"/>
        </w:rPr>
        <w:t>20</w:t>
      </w:r>
      <w:r w:rsidR="00C552FD" w:rsidRPr="00FB60F0">
        <w:rPr>
          <w:rFonts w:asciiTheme="majorHAnsi" w:hAnsiTheme="majorHAnsi" w:cstheme="majorHAnsi"/>
          <w:lang w:val="af-ZA"/>
        </w:rPr>
        <w:t>/0</w:t>
      </w:r>
      <w:r w:rsidR="000330FE" w:rsidRPr="00FB60F0">
        <w:rPr>
          <w:rFonts w:asciiTheme="majorHAnsi" w:hAnsiTheme="majorHAnsi" w:cstheme="majorHAnsi"/>
          <w:lang w:val="af-ZA"/>
        </w:rPr>
        <w:t>2</w:t>
      </w:r>
      <w:r w:rsidR="00C552FD" w:rsidRPr="00FB60F0">
        <w:rPr>
          <w:rFonts w:asciiTheme="majorHAnsi" w:hAnsiTheme="majorHAnsi" w:cstheme="majorHAnsi"/>
          <w:lang w:val="af-ZA"/>
        </w:rPr>
        <w:t>/202</w:t>
      </w:r>
      <w:r w:rsidR="000330FE" w:rsidRPr="00FB60F0">
        <w:rPr>
          <w:rFonts w:asciiTheme="majorHAnsi" w:hAnsiTheme="majorHAnsi" w:cstheme="majorHAnsi"/>
          <w:lang w:val="af-ZA"/>
        </w:rPr>
        <w:t>3</w:t>
      </w:r>
      <w:r w:rsidR="00C552FD" w:rsidRPr="00FB60F0">
        <w:rPr>
          <w:rFonts w:asciiTheme="majorHAnsi" w:hAnsiTheme="majorHAnsi" w:cstheme="majorHAnsi"/>
          <w:lang w:val="af-ZA"/>
        </w:rPr>
        <w:t xml:space="preserve"> của Ủy ban nhân dân tỉnh </w:t>
      </w:r>
      <w:r w:rsidR="00B70E61" w:rsidRPr="00FB60F0">
        <w:rPr>
          <w:rFonts w:asciiTheme="majorHAnsi" w:hAnsiTheme="majorHAnsi" w:cstheme="majorHAnsi"/>
          <w:lang w:val="af-ZA"/>
        </w:rPr>
        <w:t>về kết quả đánh giá Chỉ số DDCI năm 202</w:t>
      </w:r>
      <w:r w:rsidR="000330FE" w:rsidRPr="00FB60F0">
        <w:rPr>
          <w:rFonts w:asciiTheme="majorHAnsi" w:hAnsiTheme="majorHAnsi" w:cstheme="majorHAnsi"/>
          <w:lang w:val="af-ZA"/>
        </w:rPr>
        <w:t>2</w:t>
      </w:r>
      <w:r w:rsidR="00B70E61" w:rsidRPr="00FB60F0">
        <w:rPr>
          <w:rFonts w:asciiTheme="majorHAnsi" w:hAnsiTheme="majorHAnsi" w:cstheme="majorHAnsi"/>
          <w:lang w:val="af-ZA"/>
        </w:rPr>
        <w:t xml:space="preserve">; </w:t>
      </w:r>
      <w:r w:rsidR="007D3ECC" w:rsidRPr="00FB60F0">
        <w:rPr>
          <w:rFonts w:asciiTheme="majorHAnsi" w:hAnsiTheme="majorHAnsi" w:cstheme="majorHAnsi"/>
          <w:lang w:val="af-ZA"/>
        </w:rPr>
        <w:t>Ủy ban nhân dân h</w:t>
      </w:r>
      <w:r w:rsidR="009C5981" w:rsidRPr="00FB60F0">
        <w:rPr>
          <w:rFonts w:asciiTheme="majorHAnsi" w:hAnsiTheme="majorHAnsi" w:cstheme="majorHAnsi"/>
          <w:lang w:val="af-ZA"/>
        </w:rPr>
        <w:t>uyện Ia H'Drai</w:t>
      </w:r>
      <w:r w:rsidR="007A1EA0" w:rsidRPr="00FB60F0">
        <w:rPr>
          <w:rFonts w:asciiTheme="majorHAnsi" w:hAnsiTheme="majorHAnsi" w:cstheme="majorHAnsi"/>
          <w:lang w:val="af-ZA"/>
        </w:rPr>
        <w:t xml:space="preserve"> </w:t>
      </w:r>
      <w:r w:rsidR="00933B67" w:rsidRPr="00FB60F0">
        <w:rPr>
          <w:rFonts w:asciiTheme="majorHAnsi" w:hAnsiTheme="majorHAnsi" w:cstheme="majorHAnsi"/>
          <w:lang w:val="af-ZA"/>
        </w:rPr>
        <w:t>xây dựng</w:t>
      </w:r>
      <w:r w:rsidR="007A1EA0" w:rsidRPr="00FB60F0">
        <w:rPr>
          <w:rFonts w:asciiTheme="majorHAnsi" w:hAnsiTheme="majorHAnsi" w:cstheme="majorHAnsi"/>
          <w:lang w:val="af-ZA"/>
        </w:rPr>
        <w:t xml:space="preserve"> Kế hoạch </w:t>
      </w:r>
      <w:r w:rsidR="00525238" w:rsidRPr="00FB60F0">
        <w:rPr>
          <w:rFonts w:asciiTheme="majorHAnsi" w:hAnsiTheme="majorHAnsi" w:cstheme="majorHAnsi"/>
          <w:lang w:val="af-ZA"/>
        </w:rPr>
        <w:t>p</w:t>
      </w:r>
      <w:r w:rsidR="00B70E61" w:rsidRPr="00FB60F0">
        <w:rPr>
          <w:rFonts w:asciiTheme="majorHAnsi" w:hAnsiTheme="majorHAnsi" w:cstheme="majorHAnsi"/>
          <w:lang w:val="vi-VN"/>
        </w:rPr>
        <w:t>hát huy các Chỉ số năng lực cạnh tranh cấp huyện (DDCI) có điểm số cao</w:t>
      </w:r>
      <w:r w:rsidR="000330FE" w:rsidRPr="00FB60F0">
        <w:rPr>
          <w:rFonts w:asciiTheme="majorHAnsi" w:hAnsiTheme="majorHAnsi" w:cstheme="majorHAnsi"/>
          <w:lang w:val="vi-VN"/>
        </w:rPr>
        <w:t>,</w:t>
      </w:r>
      <w:r w:rsidR="00B70E61" w:rsidRPr="00FB60F0">
        <w:rPr>
          <w:rFonts w:asciiTheme="majorHAnsi" w:hAnsiTheme="majorHAnsi" w:cstheme="majorHAnsi"/>
          <w:lang w:val="vi-VN"/>
        </w:rPr>
        <w:t xml:space="preserve"> khắc phục các Chỉ số DDCI có điểm số thấp huyện Ia H’Drai năm 202</w:t>
      </w:r>
      <w:r w:rsidR="000330FE" w:rsidRPr="00FB60F0">
        <w:rPr>
          <w:rFonts w:asciiTheme="majorHAnsi" w:hAnsiTheme="majorHAnsi" w:cstheme="majorHAnsi"/>
          <w:lang w:val="af-ZA"/>
        </w:rPr>
        <w:t>3</w:t>
      </w:r>
      <w:r w:rsidR="00B70E61" w:rsidRPr="00FB60F0">
        <w:rPr>
          <w:rFonts w:asciiTheme="majorHAnsi" w:hAnsiTheme="majorHAnsi" w:cstheme="majorHAnsi"/>
          <w:lang w:val="vi-VN"/>
        </w:rPr>
        <w:t xml:space="preserve">, </w:t>
      </w:r>
      <w:r w:rsidR="007A1EA0" w:rsidRPr="00FB60F0">
        <w:rPr>
          <w:rFonts w:asciiTheme="majorHAnsi" w:hAnsiTheme="majorHAnsi" w:cstheme="majorHAnsi"/>
          <w:lang w:val="af-ZA"/>
        </w:rPr>
        <w:t>cụ thể như sau:</w:t>
      </w:r>
    </w:p>
    <w:p w14:paraId="46CC137F" w14:textId="77777777" w:rsidR="004C4F7E" w:rsidRPr="00FB60F0" w:rsidRDefault="007A1EA0" w:rsidP="00D25E1F">
      <w:pPr>
        <w:spacing w:before="120" w:line="340" w:lineRule="exact"/>
        <w:ind w:firstLine="567"/>
        <w:rPr>
          <w:rFonts w:asciiTheme="majorHAnsi" w:eastAsia="Times New Roman" w:hAnsiTheme="majorHAnsi" w:cstheme="majorHAnsi"/>
          <w:b/>
          <w:lang w:val="af-ZA"/>
        </w:rPr>
      </w:pPr>
      <w:bookmarkStart w:id="0" w:name="_Toc42609290"/>
      <w:r w:rsidRPr="00FB60F0">
        <w:rPr>
          <w:rFonts w:asciiTheme="majorHAnsi" w:hAnsiTheme="majorHAnsi" w:cstheme="majorHAnsi"/>
          <w:b/>
          <w:lang w:val="nl-NL"/>
        </w:rPr>
        <w:t>I.</w:t>
      </w:r>
      <w:r w:rsidRPr="00FB60F0">
        <w:rPr>
          <w:rFonts w:asciiTheme="majorHAnsi" w:hAnsiTheme="majorHAnsi" w:cstheme="majorHAnsi"/>
          <w:lang w:val="nl-NL"/>
        </w:rPr>
        <w:t xml:space="preserve"> </w:t>
      </w:r>
      <w:r w:rsidR="004C4F7E" w:rsidRPr="00FB60F0">
        <w:rPr>
          <w:rFonts w:asciiTheme="majorHAnsi" w:eastAsia="Times New Roman" w:hAnsiTheme="majorHAnsi" w:cstheme="majorHAnsi"/>
          <w:b/>
          <w:lang w:val="af-ZA"/>
        </w:rPr>
        <w:t xml:space="preserve">Mục đích </w:t>
      </w:r>
      <w:r w:rsidR="00C56534" w:rsidRPr="00FB60F0">
        <w:rPr>
          <w:rFonts w:asciiTheme="majorHAnsi" w:eastAsia="Times New Roman" w:hAnsiTheme="majorHAnsi" w:cstheme="majorHAnsi"/>
          <w:b/>
          <w:lang w:val="af-ZA"/>
        </w:rPr>
        <w:t>-</w:t>
      </w:r>
      <w:r w:rsidR="004C4F7E" w:rsidRPr="00FB60F0">
        <w:rPr>
          <w:rFonts w:asciiTheme="majorHAnsi" w:eastAsia="Times New Roman" w:hAnsiTheme="majorHAnsi" w:cstheme="majorHAnsi"/>
          <w:b/>
          <w:lang w:val="af-ZA"/>
        </w:rPr>
        <w:t xml:space="preserve"> Yêu cầu</w:t>
      </w:r>
    </w:p>
    <w:p w14:paraId="1E14DCE9" w14:textId="77777777" w:rsidR="00005A01" w:rsidRPr="00FB60F0" w:rsidRDefault="00005A01" w:rsidP="00D25E1F">
      <w:pPr>
        <w:tabs>
          <w:tab w:val="left" w:pos="1146"/>
        </w:tabs>
        <w:spacing w:before="120" w:line="340" w:lineRule="exact"/>
        <w:ind w:firstLine="567"/>
        <w:rPr>
          <w:rFonts w:asciiTheme="majorHAnsi" w:eastAsia="Times New Roman" w:hAnsiTheme="majorHAnsi" w:cstheme="majorHAnsi"/>
          <w:b/>
          <w:lang w:val="af-ZA"/>
        </w:rPr>
      </w:pPr>
      <w:r w:rsidRPr="00FB60F0">
        <w:rPr>
          <w:rFonts w:asciiTheme="majorHAnsi" w:eastAsia="Times New Roman" w:hAnsiTheme="majorHAnsi" w:cstheme="majorHAnsi"/>
          <w:b/>
          <w:lang w:val="af-ZA"/>
        </w:rPr>
        <w:t>1. Mục đích</w:t>
      </w:r>
    </w:p>
    <w:p w14:paraId="216B8E18" w14:textId="77777777" w:rsidR="004C4F7E" w:rsidRPr="00FB60F0" w:rsidRDefault="004C4F7E" w:rsidP="00D25E1F">
      <w:pPr>
        <w:tabs>
          <w:tab w:val="left" w:pos="1146"/>
        </w:tabs>
        <w:spacing w:before="120" w:line="340" w:lineRule="exact"/>
        <w:ind w:firstLine="567"/>
        <w:rPr>
          <w:rFonts w:asciiTheme="majorHAnsi" w:eastAsia="Times New Roman" w:hAnsiTheme="majorHAnsi" w:cstheme="majorHAnsi"/>
          <w:lang w:val="af-ZA"/>
        </w:rPr>
      </w:pPr>
      <w:r w:rsidRPr="00FB60F0">
        <w:rPr>
          <w:rFonts w:asciiTheme="majorHAnsi" w:eastAsia="Times New Roman" w:hAnsiTheme="majorHAnsi" w:cstheme="majorHAnsi"/>
          <w:lang w:val="af-ZA"/>
        </w:rPr>
        <w:t xml:space="preserve">- Khắc phục triệt để những hạn chế, tồn tại của Chỉ số DDCI năm 2022 đã được đánh giá, chấm điểm; đề ra những giải pháp phù hợp, khắc phục những chỉ số thành phần (CSTP) có điểm số thấp gắn với trách nhiệm từng cơ quan, đơn vị trong việc cải thiện, nâng cao Chỉ số DDCI. Triển khai đồng bộ các biện pháp nhằm cải thiện môi trường đầu tư, kinh doanh, tăng cường thu hút đầu tư, hỗ trợ pháp lý doanh nghiệp, xử lý và ngăn chặn có hiệu quả tình trạng nhũng nhiễu, gây phiền hà cho doanh nghiệp trong giải quyết các công việc, thủ tục hành chính </w:t>
      </w:r>
      <w:r w:rsidR="00005A01" w:rsidRPr="00FB60F0">
        <w:rPr>
          <w:rFonts w:asciiTheme="majorHAnsi" w:eastAsia="Times New Roman" w:hAnsiTheme="majorHAnsi" w:cstheme="majorHAnsi"/>
          <w:lang w:val="af-ZA"/>
        </w:rPr>
        <w:t xml:space="preserve">(TTHC) </w:t>
      </w:r>
      <w:r w:rsidRPr="00FB60F0">
        <w:rPr>
          <w:rFonts w:asciiTheme="majorHAnsi" w:eastAsia="Times New Roman" w:hAnsiTheme="majorHAnsi" w:cstheme="majorHAnsi"/>
          <w:lang w:val="af-ZA"/>
        </w:rPr>
        <w:t>có liên quan.</w:t>
      </w:r>
    </w:p>
    <w:p w14:paraId="3636F215" w14:textId="77777777" w:rsidR="00005A01" w:rsidRPr="00FB60F0" w:rsidRDefault="00005A01" w:rsidP="00D25E1F">
      <w:pPr>
        <w:tabs>
          <w:tab w:val="left" w:pos="1162"/>
        </w:tabs>
        <w:spacing w:before="120" w:line="340" w:lineRule="exact"/>
        <w:ind w:right="20" w:firstLine="567"/>
        <w:rPr>
          <w:rFonts w:asciiTheme="majorHAnsi" w:eastAsia="Times New Roman" w:hAnsiTheme="majorHAnsi" w:cstheme="majorHAnsi"/>
          <w:lang w:val="af-ZA"/>
        </w:rPr>
      </w:pPr>
      <w:r w:rsidRPr="00FB60F0">
        <w:rPr>
          <w:rFonts w:asciiTheme="majorHAnsi" w:eastAsia="Times New Roman" w:hAnsiTheme="majorHAnsi" w:cstheme="majorHAnsi"/>
          <w:lang w:val="af-ZA"/>
        </w:rPr>
        <w:t>- Nâng cao chất lượng quản lý, điều hành của các cơ quan Nhà nước, nâng cao năng lực cán bộ, công chức hướng tới sự hài lòng của doanh nghiệp và người dân; hiện đại hóa công cụ quản lý chính quyền, Ủy ban nhân dân huyện điều hành theo hướng thông minh, số hóa. Tập trung đẩy mạnh cải cách TTHC, rút ngắn quy trình xử lý, giảm thời gian thực hiện các TTHC, giảm chi phí hành chính và không phát sinh các chi phí không chính thức.</w:t>
      </w:r>
    </w:p>
    <w:p w14:paraId="74F1CE6A" w14:textId="77777777" w:rsidR="00005A01" w:rsidRPr="00FB60F0" w:rsidRDefault="00005A01" w:rsidP="00D25E1F">
      <w:pPr>
        <w:pStyle w:val="NormalWeb"/>
        <w:spacing w:before="60" w:beforeAutospacing="0" w:after="60" w:afterAutospacing="0" w:line="256" w:lineRule="auto"/>
        <w:ind w:firstLine="567"/>
        <w:jc w:val="both"/>
        <w:rPr>
          <w:b/>
          <w:spacing w:val="4"/>
          <w:sz w:val="28"/>
          <w:szCs w:val="28"/>
          <w:lang w:val="af-ZA"/>
        </w:rPr>
      </w:pPr>
      <w:r w:rsidRPr="00FB60F0">
        <w:rPr>
          <w:b/>
          <w:spacing w:val="4"/>
          <w:sz w:val="28"/>
          <w:szCs w:val="28"/>
          <w:lang w:val="af-ZA"/>
        </w:rPr>
        <w:t>2. Yêu cầu</w:t>
      </w:r>
    </w:p>
    <w:p w14:paraId="7B88C0F3" w14:textId="77777777" w:rsidR="00005A01" w:rsidRPr="00FB60F0" w:rsidRDefault="00005A01" w:rsidP="00597D79">
      <w:pPr>
        <w:pStyle w:val="NormalWeb"/>
        <w:spacing w:before="60" w:beforeAutospacing="0" w:after="60" w:afterAutospacing="0" w:line="256" w:lineRule="auto"/>
        <w:ind w:firstLine="567"/>
        <w:jc w:val="both"/>
        <w:rPr>
          <w:spacing w:val="4"/>
          <w:sz w:val="28"/>
          <w:szCs w:val="28"/>
          <w:lang w:val="af-ZA"/>
        </w:rPr>
      </w:pPr>
      <w:r w:rsidRPr="00FB60F0">
        <w:rPr>
          <w:spacing w:val="4"/>
          <w:sz w:val="28"/>
          <w:szCs w:val="28"/>
          <w:lang w:val="af-ZA"/>
        </w:rPr>
        <w:t>- Quán triệt về tư tưởng, nhận thức để tạo sự chuyển biến mạnh trong đội ngũ cán bộ, công chức về thái độ, trách nhiệm, tác phong thực hiện nhiệm vụ. Tăng cường kỷ luật, kỷ cương hành chính, thái độ phục vụ người dân, doanh nghiệp, thân thiện, trách nhiệm.</w:t>
      </w:r>
    </w:p>
    <w:p w14:paraId="485F21A3" w14:textId="77777777" w:rsidR="00005A01" w:rsidRPr="00FB60F0" w:rsidRDefault="00005A01" w:rsidP="00D25E1F">
      <w:pPr>
        <w:pStyle w:val="NormalWeb"/>
        <w:spacing w:before="60" w:beforeAutospacing="0" w:after="60" w:afterAutospacing="0" w:line="256" w:lineRule="auto"/>
        <w:ind w:firstLine="567"/>
        <w:jc w:val="both"/>
        <w:rPr>
          <w:spacing w:val="4"/>
          <w:sz w:val="28"/>
          <w:szCs w:val="28"/>
          <w:lang w:val="af-ZA"/>
        </w:rPr>
      </w:pPr>
      <w:r w:rsidRPr="00FB60F0">
        <w:rPr>
          <w:spacing w:val="4"/>
          <w:sz w:val="28"/>
          <w:szCs w:val="28"/>
          <w:lang w:val="af-ZA"/>
        </w:rPr>
        <w:t>- Đẩy mạnh công tác thông tin tuyên truyền nhằm thông tin ý nghĩa của việc xây dựng Chỉ số DDCI.</w:t>
      </w:r>
    </w:p>
    <w:p w14:paraId="049A51B2" w14:textId="7AAF56F5" w:rsidR="00005A01" w:rsidRPr="00FB60F0" w:rsidRDefault="00005A01" w:rsidP="00D25E1F">
      <w:pPr>
        <w:pStyle w:val="NormalWeb"/>
        <w:spacing w:before="60" w:beforeAutospacing="0" w:after="60" w:afterAutospacing="0" w:line="256" w:lineRule="auto"/>
        <w:ind w:firstLine="567"/>
        <w:jc w:val="both"/>
        <w:rPr>
          <w:spacing w:val="4"/>
          <w:sz w:val="28"/>
          <w:szCs w:val="28"/>
          <w:lang w:val="af-ZA"/>
        </w:rPr>
      </w:pPr>
      <w:r w:rsidRPr="00FB60F0">
        <w:rPr>
          <w:spacing w:val="4"/>
          <w:sz w:val="28"/>
          <w:szCs w:val="28"/>
          <w:lang w:val="af-ZA"/>
        </w:rPr>
        <w:t xml:space="preserve">- Việc cải thiện điểm số và xếp hạng Chỉ số DDCI là trách nhiệm chung của cán bộ, công chức, viên chức; các đơn vị chủ trì có trách nhiệm phối hợp với các cơ quan, đơn vị có liên quan triển khai thực hiện các nhiệm vụ, giải pháp cụ thể để cải thiện điểm các chỉ số thành phần; các đơn vị liên quan có trách nhiệm phối </w:t>
      </w:r>
      <w:r w:rsidRPr="00FB60F0">
        <w:rPr>
          <w:spacing w:val="4"/>
          <w:sz w:val="28"/>
          <w:szCs w:val="28"/>
          <w:lang w:val="af-ZA"/>
        </w:rPr>
        <w:lastRenderedPageBreak/>
        <w:t>hợp tốt với đơn vị chủ trì và chịu trách nhiệm về các chỉ tiêu thành phần thuộc lĩnh vực công tác chuyên môn.</w:t>
      </w:r>
    </w:p>
    <w:p w14:paraId="2F3CC739" w14:textId="77777777" w:rsidR="00B70E61" w:rsidRPr="00FB60F0" w:rsidRDefault="00D25E1F" w:rsidP="00597D79">
      <w:pPr>
        <w:pStyle w:val="Heading2"/>
        <w:numPr>
          <w:ilvl w:val="0"/>
          <w:numId w:val="0"/>
        </w:numPr>
        <w:tabs>
          <w:tab w:val="left" w:pos="567"/>
        </w:tabs>
        <w:spacing w:after="120" w:line="340" w:lineRule="exact"/>
        <w:rPr>
          <w:rFonts w:asciiTheme="majorHAnsi" w:hAnsiTheme="majorHAnsi" w:cstheme="majorHAnsi"/>
          <w:szCs w:val="28"/>
          <w:lang w:val="nl-NL"/>
        </w:rPr>
      </w:pPr>
      <w:r w:rsidRPr="00FB60F0">
        <w:rPr>
          <w:rFonts w:asciiTheme="majorHAnsi" w:hAnsiTheme="majorHAnsi" w:cstheme="majorHAnsi"/>
          <w:szCs w:val="28"/>
          <w:lang w:val="af-ZA"/>
        </w:rPr>
        <w:tab/>
      </w:r>
      <w:r w:rsidR="004C4F7E" w:rsidRPr="00FB60F0">
        <w:rPr>
          <w:rFonts w:asciiTheme="majorHAnsi" w:hAnsiTheme="majorHAnsi" w:cstheme="majorHAnsi"/>
          <w:szCs w:val="28"/>
          <w:lang w:val="af-ZA"/>
        </w:rPr>
        <w:t xml:space="preserve">II. </w:t>
      </w:r>
      <w:r w:rsidR="00B70E61" w:rsidRPr="00FB60F0">
        <w:rPr>
          <w:rFonts w:asciiTheme="majorHAnsi" w:hAnsiTheme="majorHAnsi" w:cstheme="majorHAnsi"/>
          <w:szCs w:val="28"/>
          <w:lang w:val="nl-NL"/>
        </w:rPr>
        <w:t>Kết quả đánh giá Chỉ số DDCI năm 202</w:t>
      </w:r>
      <w:r w:rsidR="00601498" w:rsidRPr="00FB60F0">
        <w:rPr>
          <w:rFonts w:asciiTheme="majorHAnsi" w:hAnsiTheme="majorHAnsi" w:cstheme="majorHAnsi"/>
          <w:szCs w:val="28"/>
          <w:lang w:val="nl-NL"/>
        </w:rPr>
        <w:t>2</w:t>
      </w:r>
    </w:p>
    <w:p w14:paraId="49B399F7" w14:textId="77777777" w:rsidR="003C3465" w:rsidRPr="00FB60F0" w:rsidRDefault="00B70E61" w:rsidP="00D25E1F">
      <w:pPr>
        <w:pStyle w:val="Heading2"/>
        <w:numPr>
          <w:ilvl w:val="0"/>
          <w:numId w:val="0"/>
        </w:numPr>
        <w:tabs>
          <w:tab w:val="left" w:pos="720"/>
        </w:tabs>
        <w:spacing w:after="120" w:line="340" w:lineRule="exact"/>
        <w:ind w:firstLine="567"/>
        <w:rPr>
          <w:rFonts w:asciiTheme="majorHAnsi" w:hAnsiTheme="majorHAnsi" w:cstheme="majorHAnsi"/>
          <w:b w:val="0"/>
          <w:lang w:val="nl-NL"/>
        </w:rPr>
      </w:pPr>
      <w:r w:rsidRPr="00FB60F0">
        <w:rPr>
          <w:rFonts w:asciiTheme="majorHAnsi" w:hAnsiTheme="majorHAnsi" w:cstheme="majorHAnsi"/>
          <w:b w:val="0"/>
          <w:szCs w:val="28"/>
          <w:lang w:val="nl-NL"/>
        </w:rPr>
        <w:t>Trên cơ sở kết quả phân tích, đánh giá Chỉ số DDCI năm 202</w:t>
      </w:r>
      <w:r w:rsidR="00601498" w:rsidRPr="00FB60F0">
        <w:rPr>
          <w:rFonts w:asciiTheme="majorHAnsi" w:hAnsiTheme="majorHAnsi" w:cstheme="majorHAnsi"/>
          <w:b w:val="0"/>
          <w:szCs w:val="28"/>
          <w:lang w:val="nl-NL"/>
        </w:rPr>
        <w:t>2</w:t>
      </w:r>
      <w:r w:rsidRPr="00FB60F0">
        <w:rPr>
          <w:rFonts w:asciiTheme="majorHAnsi" w:hAnsiTheme="majorHAnsi" w:cstheme="majorHAnsi"/>
          <w:b w:val="0"/>
          <w:szCs w:val="28"/>
          <w:lang w:val="nl-NL"/>
        </w:rPr>
        <w:t xml:space="preserve"> của </w:t>
      </w:r>
      <w:r w:rsidR="00601498" w:rsidRPr="00FB60F0">
        <w:rPr>
          <w:rFonts w:asciiTheme="majorHAnsi" w:hAnsiTheme="majorHAnsi" w:cstheme="majorHAnsi"/>
          <w:b w:val="0"/>
          <w:szCs w:val="28"/>
          <w:lang w:val="nl-NL"/>
        </w:rPr>
        <w:t xml:space="preserve">Liên đoàn </w:t>
      </w:r>
      <w:r w:rsidRPr="00FB60F0">
        <w:rPr>
          <w:rFonts w:asciiTheme="majorHAnsi" w:hAnsiTheme="majorHAnsi" w:cstheme="majorHAnsi"/>
          <w:b w:val="0"/>
          <w:szCs w:val="28"/>
          <w:lang w:val="nl-NL"/>
        </w:rPr>
        <w:t xml:space="preserve">Thương mại và Công nghiệp Việt Nam tại Đà Nẵng. </w:t>
      </w:r>
      <w:r w:rsidR="00A3486D" w:rsidRPr="00FB60F0">
        <w:rPr>
          <w:rFonts w:asciiTheme="majorHAnsi" w:hAnsiTheme="majorHAnsi" w:cstheme="majorHAnsi"/>
          <w:b w:val="0"/>
          <w:lang w:val="nl-NL"/>
        </w:rPr>
        <w:t xml:space="preserve">Kết quả đánh giá Chỉ số </w:t>
      </w:r>
      <w:r w:rsidRPr="00FB60F0">
        <w:rPr>
          <w:rFonts w:asciiTheme="majorHAnsi" w:hAnsiTheme="majorHAnsi" w:cstheme="majorHAnsi"/>
          <w:b w:val="0"/>
          <w:lang w:val="nl-NL"/>
        </w:rPr>
        <w:t xml:space="preserve">DDCI của huyện Ia H’Drai </w:t>
      </w:r>
      <w:r w:rsidR="00A3486D" w:rsidRPr="00FB60F0">
        <w:rPr>
          <w:rFonts w:asciiTheme="majorHAnsi" w:hAnsiTheme="majorHAnsi" w:cstheme="majorHAnsi"/>
          <w:b w:val="0"/>
          <w:lang w:val="nl-NL"/>
        </w:rPr>
        <w:t>năm 202</w:t>
      </w:r>
      <w:r w:rsidR="00601498" w:rsidRPr="00FB60F0">
        <w:rPr>
          <w:rFonts w:asciiTheme="majorHAnsi" w:hAnsiTheme="majorHAnsi" w:cstheme="majorHAnsi"/>
          <w:b w:val="0"/>
          <w:lang w:val="nl-NL"/>
        </w:rPr>
        <w:t>2</w:t>
      </w:r>
      <w:r w:rsidR="00A3486D" w:rsidRPr="00FB60F0">
        <w:rPr>
          <w:rFonts w:asciiTheme="majorHAnsi" w:hAnsiTheme="majorHAnsi" w:cstheme="majorHAnsi"/>
          <w:b w:val="0"/>
          <w:lang w:val="nl-NL"/>
        </w:rPr>
        <w:t xml:space="preserve"> đạt </w:t>
      </w:r>
      <w:r w:rsidR="00A3486D" w:rsidRPr="00FB60F0">
        <w:rPr>
          <w:rFonts w:asciiTheme="majorHAnsi" w:hAnsiTheme="majorHAnsi" w:cstheme="majorHAnsi"/>
          <w:lang w:val="nl-NL"/>
        </w:rPr>
        <w:t>5</w:t>
      </w:r>
      <w:r w:rsidR="00601498" w:rsidRPr="00FB60F0">
        <w:rPr>
          <w:rFonts w:asciiTheme="majorHAnsi" w:hAnsiTheme="majorHAnsi" w:cstheme="majorHAnsi"/>
          <w:lang w:val="nl-NL"/>
        </w:rPr>
        <w:t>8</w:t>
      </w:r>
      <w:r w:rsidR="00A3486D" w:rsidRPr="00FB60F0">
        <w:rPr>
          <w:rFonts w:asciiTheme="majorHAnsi" w:hAnsiTheme="majorHAnsi" w:cstheme="majorHAnsi"/>
          <w:lang w:val="nl-NL"/>
        </w:rPr>
        <w:t>,</w:t>
      </w:r>
      <w:r w:rsidR="00601498" w:rsidRPr="00FB60F0">
        <w:rPr>
          <w:rFonts w:asciiTheme="majorHAnsi" w:hAnsiTheme="majorHAnsi" w:cstheme="majorHAnsi"/>
          <w:lang w:val="nl-NL"/>
        </w:rPr>
        <w:t>7</w:t>
      </w:r>
      <w:r w:rsidR="000D3CC8" w:rsidRPr="00FB60F0">
        <w:rPr>
          <w:rFonts w:asciiTheme="majorHAnsi" w:hAnsiTheme="majorHAnsi" w:cstheme="majorHAnsi"/>
          <w:lang w:val="nl-NL"/>
        </w:rPr>
        <w:t>0</w:t>
      </w:r>
      <w:r w:rsidR="00A3486D" w:rsidRPr="00FB60F0">
        <w:rPr>
          <w:rFonts w:asciiTheme="majorHAnsi" w:hAnsiTheme="majorHAnsi" w:cstheme="majorHAnsi"/>
          <w:b w:val="0"/>
          <w:lang w:val="nl-NL"/>
        </w:rPr>
        <w:t xml:space="preserve"> </w:t>
      </w:r>
      <w:r w:rsidR="00A3486D" w:rsidRPr="00FB60F0">
        <w:rPr>
          <w:rFonts w:asciiTheme="majorHAnsi" w:hAnsiTheme="majorHAnsi" w:cstheme="majorHAnsi"/>
          <w:lang w:val="nl-NL"/>
        </w:rPr>
        <w:t>điểm</w:t>
      </w:r>
      <w:r w:rsidR="00A3486D" w:rsidRPr="00FB60F0">
        <w:rPr>
          <w:rFonts w:asciiTheme="majorHAnsi" w:hAnsiTheme="majorHAnsi" w:cstheme="majorHAnsi"/>
          <w:b w:val="0"/>
          <w:lang w:val="nl-NL"/>
        </w:rPr>
        <w:t xml:space="preserve">, </w:t>
      </w:r>
      <w:r w:rsidR="00601498" w:rsidRPr="00FB60F0">
        <w:rPr>
          <w:rFonts w:asciiTheme="majorHAnsi" w:hAnsiTheme="majorHAnsi" w:cstheme="majorHAnsi"/>
          <w:b w:val="0"/>
          <w:lang w:val="nl-NL"/>
        </w:rPr>
        <w:t xml:space="preserve">xếp thứ </w:t>
      </w:r>
      <w:r w:rsidR="00601498" w:rsidRPr="00FB60F0">
        <w:rPr>
          <w:rFonts w:asciiTheme="majorHAnsi" w:hAnsiTheme="majorHAnsi" w:cstheme="majorHAnsi"/>
          <w:lang w:val="nl-NL"/>
        </w:rPr>
        <w:t>07/10</w:t>
      </w:r>
      <w:r w:rsidR="00601498" w:rsidRPr="00FB60F0">
        <w:rPr>
          <w:rFonts w:asciiTheme="majorHAnsi" w:hAnsiTheme="majorHAnsi" w:cstheme="majorHAnsi"/>
          <w:b w:val="0"/>
          <w:lang w:val="nl-NL"/>
        </w:rPr>
        <w:t xml:space="preserve"> huyện, thành phố; </w:t>
      </w:r>
      <w:r w:rsidR="001D45FC" w:rsidRPr="00FB60F0">
        <w:rPr>
          <w:rFonts w:asciiTheme="majorHAnsi" w:hAnsiTheme="majorHAnsi" w:cstheme="majorHAnsi"/>
          <w:b w:val="0"/>
          <w:lang w:val="nl-NL"/>
        </w:rPr>
        <w:t>điểm số</w:t>
      </w:r>
      <w:r w:rsidR="00A3486D" w:rsidRPr="00FB60F0">
        <w:rPr>
          <w:rFonts w:asciiTheme="majorHAnsi" w:hAnsiTheme="majorHAnsi" w:cstheme="majorHAnsi"/>
          <w:b w:val="0"/>
          <w:lang w:val="nl-NL"/>
        </w:rPr>
        <w:t xml:space="preserve"> </w:t>
      </w:r>
      <w:r w:rsidR="00591F63" w:rsidRPr="00FB60F0">
        <w:rPr>
          <w:rFonts w:asciiTheme="majorHAnsi" w:hAnsiTheme="majorHAnsi" w:cstheme="majorHAnsi"/>
          <w:b w:val="0"/>
          <w:lang w:val="nl-NL"/>
        </w:rPr>
        <w:t xml:space="preserve">chênh lệch </w:t>
      </w:r>
      <w:r w:rsidR="001D45FC" w:rsidRPr="00FB60F0">
        <w:rPr>
          <w:rFonts w:asciiTheme="majorHAnsi" w:hAnsiTheme="majorHAnsi" w:cstheme="majorHAnsi"/>
          <w:b w:val="0"/>
          <w:lang w:val="nl-NL"/>
        </w:rPr>
        <w:t xml:space="preserve">của huyện Ia H’Drai </w:t>
      </w:r>
      <w:r w:rsidR="00591F63" w:rsidRPr="00FB60F0">
        <w:rPr>
          <w:rFonts w:asciiTheme="majorHAnsi" w:hAnsiTheme="majorHAnsi" w:cstheme="majorHAnsi"/>
          <w:b w:val="0"/>
          <w:lang w:val="nl-NL"/>
        </w:rPr>
        <w:t xml:space="preserve">so với huyện có điểm số cao nhất là </w:t>
      </w:r>
      <w:r w:rsidR="00601498" w:rsidRPr="00FB60F0">
        <w:rPr>
          <w:rFonts w:asciiTheme="majorHAnsi" w:hAnsiTheme="majorHAnsi" w:cstheme="majorHAnsi"/>
          <w:lang w:val="nl-NL"/>
        </w:rPr>
        <w:t>8,54</w:t>
      </w:r>
      <w:r w:rsidR="00591F63" w:rsidRPr="00FB60F0">
        <w:rPr>
          <w:rFonts w:asciiTheme="majorHAnsi" w:hAnsiTheme="majorHAnsi" w:cstheme="majorHAnsi"/>
          <w:lang w:val="nl-NL"/>
        </w:rPr>
        <w:t xml:space="preserve"> điểm</w:t>
      </w:r>
      <w:r w:rsidR="000D3CC8" w:rsidRPr="00FB60F0">
        <w:rPr>
          <w:rFonts w:asciiTheme="majorHAnsi" w:hAnsiTheme="majorHAnsi" w:cstheme="majorHAnsi"/>
          <w:b w:val="0"/>
          <w:lang w:val="nl-NL"/>
        </w:rPr>
        <w:t xml:space="preserve">, so với huyện có điểm số thấp nhất là </w:t>
      </w:r>
      <w:r w:rsidR="000D3CC8" w:rsidRPr="00FB60F0">
        <w:rPr>
          <w:rFonts w:asciiTheme="majorHAnsi" w:hAnsiTheme="majorHAnsi" w:cstheme="majorHAnsi"/>
          <w:lang w:val="nl-NL"/>
        </w:rPr>
        <w:t>3,90 điểm</w:t>
      </w:r>
      <w:r w:rsidR="00484CAB" w:rsidRPr="00FB60F0">
        <w:rPr>
          <w:rFonts w:asciiTheme="majorHAnsi" w:hAnsiTheme="majorHAnsi" w:cstheme="majorHAnsi"/>
          <w:b w:val="0"/>
          <w:lang w:val="nl-NL"/>
        </w:rPr>
        <w:t xml:space="preserve"> (</w:t>
      </w:r>
      <w:r w:rsidR="00601498" w:rsidRPr="00CB05AC">
        <w:rPr>
          <w:rFonts w:asciiTheme="majorHAnsi" w:hAnsiTheme="majorHAnsi" w:cstheme="majorHAnsi"/>
          <w:b w:val="0"/>
          <w:i/>
          <w:lang w:val="nl-NL"/>
        </w:rPr>
        <w:t>trên thang 100 điểm</w:t>
      </w:r>
      <w:r w:rsidR="00484CAB" w:rsidRPr="00FB60F0">
        <w:rPr>
          <w:rFonts w:asciiTheme="majorHAnsi" w:hAnsiTheme="majorHAnsi" w:cstheme="majorHAnsi"/>
          <w:b w:val="0"/>
          <w:lang w:val="nl-NL"/>
        </w:rPr>
        <w:t>)</w:t>
      </w:r>
      <w:r w:rsidR="001D45FC" w:rsidRPr="00FB60F0">
        <w:rPr>
          <w:rFonts w:asciiTheme="majorHAnsi" w:hAnsiTheme="majorHAnsi" w:cstheme="majorHAnsi"/>
          <w:b w:val="0"/>
          <w:lang w:val="nl-NL"/>
        </w:rPr>
        <w:t>. N</w:t>
      </w:r>
      <w:r w:rsidR="00591F63" w:rsidRPr="00FB60F0">
        <w:rPr>
          <w:rFonts w:asciiTheme="majorHAnsi" w:hAnsiTheme="majorHAnsi" w:cstheme="majorHAnsi"/>
          <w:b w:val="0"/>
          <w:lang w:val="nl-NL"/>
        </w:rPr>
        <w:t>hư vậy</w:t>
      </w:r>
      <w:r w:rsidR="001D45FC" w:rsidRPr="00FB60F0">
        <w:rPr>
          <w:rFonts w:asciiTheme="majorHAnsi" w:hAnsiTheme="majorHAnsi" w:cstheme="majorHAnsi"/>
          <w:b w:val="0"/>
          <w:lang w:val="nl-NL"/>
        </w:rPr>
        <w:t>,</w:t>
      </w:r>
      <w:r w:rsidR="00591F63" w:rsidRPr="00FB60F0">
        <w:rPr>
          <w:rFonts w:asciiTheme="majorHAnsi" w:hAnsiTheme="majorHAnsi" w:cstheme="majorHAnsi"/>
          <w:b w:val="0"/>
          <w:lang w:val="nl-NL"/>
        </w:rPr>
        <w:t xml:space="preserve"> khoảng cách điểm số của </w:t>
      </w:r>
      <w:r w:rsidR="00412F44" w:rsidRPr="00FB60F0">
        <w:rPr>
          <w:rFonts w:asciiTheme="majorHAnsi" w:hAnsiTheme="majorHAnsi" w:cstheme="majorHAnsi"/>
          <w:b w:val="0"/>
          <w:lang w:val="nl-NL"/>
        </w:rPr>
        <w:t xml:space="preserve">các </w:t>
      </w:r>
      <w:r w:rsidR="00302024" w:rsidRPr="00FB60F0">
        <w:rPr>
          <w:rFonts w:asciiTheme="majorHAnsi" w:hAnsiTheme="majorHAnsi" w:cstheme="majorHAnsi"/>
          <w:b w:val="0"/>
          <w:lang w:val="nl-NL"/>
        </w:rPr>
        <w:t>CSTP</w:t>
      </w:r>
      <w:r w:rsidR="00591F63" w:rsidRPr="00FB60F0">
        <w:rPr>
          <w:rFonts w:asciiTheme="majorHAnsi" w:hAnsiTheme="majorHAnsi" w:cstheme="majorHAnsi"/>
          <w:b w:val="0"/>
          <w:lang w:val="nl-NL"/>
        </w:rPr>
        <w:t xml:space="preserve"> không lớn, tuy nhiên thứ tự xếp hạn</w:t>
      </w:r>
      <w:r w:rsidR="00F47891" w:rsidRPr="00FB60F0">
        <w:rPr>
          <w:rFonts w:asciiTheme="majorHAnsi" w:hAnsiTheme="majorHAnsi" w:cstheme="majorHAnsi"/>
          <w:b w:val="0"/>
          <w:lang w:val="nl-NL"/>
        </w:rPr>
        <w:t>g</w:t>
      </w:r>
      <w:r w:rsidR="00591F63" w:rsidRPr="00FB60F0">
        <w:rPr>
          <w:rFonts w:asciiTheme="majorHAnsi" w:hAnsiTheme="majorHAnsi" w:cstheme="majorHAnsi"/>
          <w:b w:val="0"/>
          <w:lang w:val="nl-NL"/>
        </w:rPr>
        <w:t xml:space="preserve"> của huyện Ia H’Drai so với các huyện</w:t>
      </w:r>
      <w:r w:rsidR="00C179DF" w:rsidRPr="00FB60F0">
        <w:rPr>
          <w:rFonts w:asciiTheme="majorHAnsi" w:hAnsiTheme="majorHAnsi" w:cstheme="majorHAnsi"/>
          <w:b w:val="0"/>
          <w:lang w:val="nl-NL"/>
        </w:rPr>
        <w:t>, thành phố là</w:t>
      </w:r>
      <w:r w:rsidR="00591F63" w:rsidRPr="00FB60F0">
        <w:rPr>
          <w:rFonts w:asciiTheme="majorHAnsi" w:hAnsiTheme="majorHAnsi" w:cstheme="majorHAnsi"/>
          <w:b w:val="0"/>
          <w:lang w:val="nl-NL"/>
        </w:rPr>
        <w:t xml:space="preserve"> tương đối </w:t>
      </w:r>
      <w:r w:rsidR="00C179DF" w:rsidRPr="00FB60F0">
        <w:rPr>
          <w:rFonts w:asciiTheme="majorHAnsi" w:hAnsiTheme="majorHAnsi" w:cstheme="majorHAnsi"/>
          <w:b w:val="0"/>
          <w:lang w:val="nl-NL"/>
        </w:rPr>
        <w:t>thấp</w:t>
      </w:r>
      <w:r w:rsidR="00591F63" w:rsidRPr="00FB60F0">
        <w:rPr>
          <w:rFonts w:asciiTheme="majorHAnsi" w:hAnsiTheme="majorHAnsi" w:cstheme="majorHAnsi"/>
          <w:b w:val="0"/>
          <w:lang w:val="nl-NL"/>
        </w:rPr>
        <w:t xml:space="preserve">. </w:t>
      </w:r>
    </w:p>
    <w:p w14:paraId="0A2684C8" w14:textId="77777777" w:rsidR="00484CAB" w:rsidRPr="00FB60F0" w:rsidRDefault="00244B15" w:rsidP="00D25E1F">
      <w:pPr>
        <w:pStyle w:val="Heading2"/>
        <w:numPr>
          <w:ilvl w:val="0"/>
          <w:numId w:val="0"/>
        </w:numPr>
        <w:tabs>
          <w:tab w:val="left" w:pos="720"/>
        </w:tabs>
        <w:spacing w:after="120" w:line="340" w:lineRule="exact"/>
        <w:ind w:firstLine="567"/>
        <w:rPr>
          <w:rFonts w:asciiTheme="majorHAnsi" w:hAnsiTheme="majorHAnsi" w:cstheme="majorHAnsi"/>
          <w:b w:val="0"/>
          <w:lang w:val="nl-NL"/>
        </w:rPr>
      </w:pPr>
      <w:r w:rsidRPr="00FB60F0">
        <w:rPr>
          <w:rFonts w:asciiTheme="majorHAnsi" w:hAnsiTheme="majorHAnsi" w:cstheme="majorHAnsi"/>
          <w:b w:val="0"/>
          <w:szCs w:val="28"/>
          <w:lang w:val="nl-NL"/>
        </w:rPr>
        <w:t xml:space="preserve">Kết quả điểm số DDCI huyện năm 2022 cao hơn năm 2021 là </w:t>
      </w:r>
      <w:r w:rsidRPr="00FB60F0">
        <w:rPr>
          <w:rFonts w:asciiTheme="majorHAnsi" w:hAnsiTheme="majorHAnsi" w:cstheme="majorHAnsi"/>
          <w:szCs w:val="28"/>
          <w:lang w:val="nl-NL"/>
        </w:rPr>
        <w:t>1,51 điểm</w:t>
      </w:r>
      <w:r w:rsidRPr="00FB60F0">
        <w:rPr>
          <w:rFonts w:asciiTheme="majorHAnsi" w:hAnsiTheme="majorHAnsi" w:cstheme="majorHAnsi"/>
          <w:b w:val="0"/>
          <w:szCs w:val="28"/>
          <w:lang w:val="nl-NL"/>
        </w:rPr>
        <w:t>, tuy nhiên thứ tự xếp hạng của huyện không đổi 07/10 (bằng năm 2021), cụ thể:</w:t>
      </w:r>
      <w:bookmarkEnd w:id="0"/>
    </w:p>
    <w:tbl>
      <w:tblPr>
        <w:tblW w:w="9640" w:type="dxa"/>
        <w:tblInd w:w="-176" w:type="dxa"/>
        <w:tblLook w:val="04A0" w:firstRow="1" w:lastRow="0" w:firstColumn="1" w:lastColumn="0" w:noHBand="0" w:noVBand="1"/>
      </w:tblPr>
      <w:tblGrid>
        <w:gridCol w:w="563"/>
        <w:gridCol w:w="2511"/>
        <w:gridCol w:w="1179"/>
        <w:gridCol w:w="993"/>
        <w:gridCol w:w="992"/>
        <w:gridCol w:w="992"/>
        <w:gridCol w:w="1134"/>
        <w:gridCol w:w="1276"/>
      </w:tblGrid>
      <w:tr w:rsidR="00FB60F0" w:rsidRPr="00FB60F0" w14:paraId="2CD738CF" w14:textId="77777777" w:rsidTr="00244B15">
        <w:trPr>
          <w:trHeight w:val="390"/>
        </w:trPr>
        <w:tc>
          <w:tcPr>
            <w:tcW w:w="56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2C09D4A" w14:textId="77777777" w:rsidR="00484CAB" w:rsidRPr="00FB60F0" w:rsidRDefault="00484CAB" w:rsidP="00484CAB">
            <w:pPr>
              <w:spacing w:after="0"/>
              <w:ind w:firstLine="0"/>
              <w:jc w:val="center"/>
              <w:rPr>
                <w:rFonts w:eastAsia="Times New Roman"/>
                <w:b/>
                <w:bCs/>
                <w:sz w:val="26"/>
                <w:szCs w:val="26"/>
                <w:lang w:val="vi-VN" w:eastAsia="vi-VN"/>
              </w:rPr>
            </w:pPr>
            <w:r w:rsidRPr="00FB60F0">
              <w:rPr>
                <w:rFonts w:eastAsia="Times New Roman"/>
                <w:b/>
                <w:bCs/>
                <w:sz w:val="26"/>
                <w:szCs w:val="26"/>
                <w:lang w:val="nl-NL" w:eastAsia="vi-VN"/>
              </w:rPr>
              <w:t>TT</w:t>
            </w:r>
          </w:p>
        </w:tc>
        <w:tc>
          <w:tcPr>
            <w:tcW w:w="251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25ECEF0" w14:textId="77777777" w:rsidR="00484CAB" w:rsidRPr="00FB60F0" w:rsidRDefault="00484CAB" w:rsidP="00484CAB">
            <w:pPr>
              <w:spacing w:after="0"/>
              <w:ind w:firstLine="0"/>
              <w:jc w:val="center"/>
              <w:rPr>
                <w:rFonts w:eastAsia="Times New Roman"/>
                <w:b/>
                <w:bCs/>
                <w:sz w:val="26"/>
                <w:szCs w:val="26"/>
                <w:lang w:val="vi-VN" w:eastAsia="vi-VN"/>
              </w:rPr>
            </w:pPr>
            <w:r w:rsidRPr="00FB60F0">
              <w:rPr>
                <w:rFonts w:eastAsia="Times New Roman"/>
                <w:b/>
                <w:bCs/>
                <w:sz w:val="26"/>
                <w:szCs w:val="26"/>
                <w:lang w:val="nl-NL" w:eastAsia="vi-VN"/>
              </w:rPr>
              <w:t>Nội dung chỉ số</w:t>
            </w:r>
          </w:p>
        </w:tc>
        <w:tc>
          <w:tcPr>
            <w:tcW w:w="5290" w:type="dxa"/>
            <w:gridSpan w:val="5"/>
            <w:tcBorders>
              <w:top w:val="single" w:sz="8" w:space="0" w:color="auto"/>
              <w:left w:val="nil"/>
              <w:bottom w:val="single" w:sz="8" w:space="0" w:color="auto"/>
              <w:right w:val="single" w:sz="8" w:space="0" w:color="000000"/>
            </w:tcBorders>
            <w:shd w:val="clear" w:color="auto" w:fill="auto"/>
            <w:vAlign w:val="center"/>
            <w:hideMark/>
          </w:tcPr>
          <w:p w14:paraId="7A35A9B9" w14:textId="77777777" w:rsidR="00484CAB" w:rsidRPr="00FB60F0" w:rsidRDefault="00484CAB" w:rsidP="00484CAB">
            <w:pPr>
              <w:spacing w:after="0"/>
              <w:ind w:firstLine="0"/>
              <w:jc w:val="center"/>
              <w:rPr>
                <w:rFonts w:eastAsia="Times New Roman"/>
                <w:b/>
                <w:bCs/>
                <w:sz w:val="26"/>
                <w:szCs w:val="26"/>
                <w:lang w:val="vi-VN" w:eastAsia="vi-VN"/>
              </w:rPr>
            </w:pPr>
            <w:r w:rsidRPr="00FB60F0">
              <w:rPr>
                <w:rFonts w:eastAsia="Times New Roman"/>
                <w:b/>
                <w:bCs/>
                <w:sz w:val="26"/>
                <w:szCs w:val="26"/>
                <w:lang w:val="nl-NL" w:eastAsia="vi-VN"/>
              </w:rPr>
              <w:t>Kết quả điểm năm 2022</w:t>
            </w:r>
          </w:p>
        </w:tc>
        <w:tc>
          <w:tcPr>
            <w:tcW w:w="12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7BD1B8F" w14:textId="77777777" w:rsidR="00484CAB" w:rsidRPr="00FB60F0" w:rsidRDefault="00484CAB" w:rsidP="00484CAB">
            <w:pPr>
              <w:spacing w:after="0"/>
              <w:ind w:firstLine="0"/>
              <w:jc w:val="center"/>
              <w:rPr>
                <w:rFonts w:eastAsia="Times New Roman"/>
                <w:b/>
                <w:bCs/>
                <w:sz w:val="26"/>
                <w:szCs w:val="26"/>
                <w:lang w:val="vi-VN" w:eastAsia="vi-VN"/>
              </w:rPr>
            </w:pPr>
            <w:r w:rsidRPr="00FB60F0">
              <w:rPr>
                <w:rFonts w:eastAsia="Times New Roman"/>
                <w:b/>
                <w:bCs/>
                <w:sz w:val="26"/>
                <w:szCs w:val="26"/>
                <w:lang w:val="nl-NL" w:eastAsia="vi-VN"/>
              </w:rPr>
              <w:t>Xếp loại</w:t>
            </w:r>
          </w:p>
        </w:tc>
      </w:tr>
      <w:tr w:rsidR="00FB60F0" w:rsidRPr="00FB60F0" w14:paraId="3F7ECD38" w14:textId="77777777" w:rsidTr="00244B15">
        <w:trPr>
          <w:trHeight w:val="390"/>
        </w:trPr>
        <w:tc>
          <w:tcPr>
            <w:tcW w:w="563" w:type="dxa"/>
            <w:vMerge/>
            <w:tcBorders>
              <w:top w:val="single" w:sz="8" w:space="0" w:color="auto"/>
              <w:left w:val="single" w:sz="8" w:space="0" w:color="auto"/>
              <w:bottom w:val="single" w:sz="8" w:space="0" w:color="000000"/>
              <w:right w:val="single" w:sz="8" w:space="0" w:color="auto"/>
            </w:tcBorders>
            <w:vAlign w:val="center"/>
            <w:hideMark/>
          </w:tcPr>
          <w:p w14:paraId="57AB1A6A" w14:textId="77777777" w:rsidR="00484CAB" w:rsidRPr="00FB60F0" w:rsidRDefault="00484CAB" w:rsidP="00484CAB">
            <w:pPr>
              <w:spacing w:after="0"/>
              <w:ind w:firstLine="0"/>
              <w:jc w:val="left"/>
              <w:rPr>
                <w:rFonts w:eastAsia="Times New Roman"/>
                <w:b/>
                <w:bCs/>
                <w:sz w:val="26"/>
                <w:szCs w:val="26"/>
                <w:lang w:val="vi-VN" w:eastAsia="vi-VN"/>
              </w:rPr>
            </w:pPr>
          </w:p>
        </w:tc>
        <w:tc>
          <w:tcPr>
            <w:tcW w:w="2511" w:type="dxa"/>
            <w:vMerge/>
            <w:tcBorders>
              <w:top w:val="single" w:sz="8" w:space="0" w:color="auto"/>
              <w:left w:val="single" w:sz="8" w:space="0" w:color="auto"/>
              <w:bottom w:val="single" w:sz="8" w:space="0" w:color="000000"/>
              <w:right w:val="single" w:sz="8" w:space="0" w:color="auto"/>
            </w:tcBorders>
            <w:vAlign w:val="center"/>
            <w:hideMark/>
          </w:tcPr>
          <w:p w14:paraId="5A213DB5" w14:textId="77777777" w:rsidR="00484CAB" w:rsidRPr="00FB60F0" w:rsidRDefault="00484CAB" w:rsidP="00484CAB">
            <w:pPr>
              <w:spacing w:after="0"/>
              <w:ind w:firstLine="0"/>
              <w:jc w:val="left"/>
              <w:rPr>
                <w:rFonts w:eastAsia="Times New Roman"/>
                <w:b/>
                <w:bCs/>
                <w:sz w:val="26"/>
                <w:szCs w:val="26"/>
                <w:lang w:val="vi-VN" w:eastAsia="vi-VN"/>
              </w:rPr>
            </w:pPr>
          </w:p>
        </w:tc>
        <w:tc>
          <w:tcPr>
            <w:tcW w:w="1179" w:type="dxa"/>
            <w:vMerge w:val="restart"/>
            <w:tcBorders>
              <w:top w:val="nil"/>
              <w:left w:val="single" w:sz="8" w:space="0" w:color="auto"/>
              <w:bottom w:val="single" w:sz="8" w:space="0" w:color="000000"/>
              <w:right w:val="single" w:sz="8" w:space="0" w:color="auto"/>
            </w:tcBorders>
            <w:shd w:val="clear" w:color="auto" w:fill="auto"/>
            <w:vAlign w:val="center"/>
            <w:hideMark/>
          </w:tcPr>
          <w:p w14:paraId="4849237E" w14:textId="77777777" w:rsidR="00484CAB" w:rsidRPr="00FB60F0" w:rsidRDefault="00484CAB" w:rsidP="00484CAB">
            <w:pPr>
              <w:spacing w:after="0"/>
              <w:ind w:firstLine="0"/>
              <w:jc w:val="center"/>
              <w:rPr>
                <w:rFonts w:eastAsia="Times New Roman"/>
                <w:b/>
                <w:bCs/>
                <w:sz w:val="24"/>
                <w:szCs w:val="24"/>
                <w:lang w:val="vi-VN" w:eastAsia="vi-VN"/>
              </w:rPr>
            </w:pPr>
            <w:r w:rsidRPr="00FB60F0">
              <w:rPr>
                <w:rFonts w:eastAsia="Times New Roman"/>
                <w:b/>
                <w:bCs/>
                <w:sz w:val="24"/>
                <w:szCs w:val="24"/>
                <w:lang w:val="nl-NL" w:eastAsia="vi-VN"/>
              </w:rPr>
              <w:t>Huyện Ia H’Drai</w:t>
            </w:r>
          </w:p>
        </w:tc>
        <w:tc>
          <w:tcPr>
            <w:tcW w:w="2977" w:type="dxa"/>
            <w:gridSpan w:val="3"/>
            <w:tcBorders>
              <w:top w:val="single" w:sz="8" w:space="0" w:color="auto"/>
              <w:left w:val="nil"/>
              <w:bottom w:val="single" w:sz="8" w:space="0" w:color="auto"/>
              <w:right w:val="single" w:sz="8" w:space="0" w:color="auto"/>
            </w:tcBorders>
            <w:shd w:val="clear" w:color="auto" w:fill="auto"/>
            <w:vAlign w:val="center"/>
            <w:hideMark/>
          </w:tcPr>
          <w:p w14:paraId="38E37157" w14:textId="77777777" w:rsidR="00484CAB" w:rsidRPr="00FB60F0" w:rsidRDefault="00484CAB" w:rsidP="00484CAB">
            <w:pPr>
              <w:spacing w:after="0"/>
              <w:ind w:firstLine="0"/>
              <w:jc w:val="center"/>
              <w:rPr>
                <w:rFonts w:eastAsia="Times New Roman"/>
                <w:b/>
                <w:bCs/>
                <w:sz w:val="24"/>
                <w:szCs w:val="24"/>
                <w:lang w:val="vi-VN" w:eastAsia="vi-VN"/>
              </w:rPr>
            </w:pPr>
            <w:r w:rsidRPr="00FB60F0">
              <w:rPr>
                <w:rFonts w:eastAsia="Times New Roman"/>
                <w:b/>
                <w:bCs/>
                <w:sz w:val="24"/>
                <w:szCs w:val="24"/>
                <w:lang w:val="nl-NL" w:eastAsia="vi-VN"/>
              </w:rPr>
              <w:t>So sánh với điểm</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14:paraId="087FE4E9" w14:textId="77777777" w:rsidR="00484CAB" w:rsidRPr="00FB60F0" w:rsidRDefault="00484CAB" w:rsidP="00484CAB">
            <w:pPr>
              <w:spacing w:after="0"/>
              <w:ind w:firstLine="0"/>
              <w:jc w:val="center"/>
              <w:rPr>
                <w:rFonts w:eastAsia="Times New Roman"/>
                <w:b/>
                <w:bCs/>
                <w:sz w:val="24"/>
                <w:szCs w:val="24"/>
                <w:lang w:val="vi-VN" w:eastAsia="vi-VN"/>
              </w:rPr>
            </w:pPr>
            <w:r w:rsidRPr="00FB60F0">
              <w:rPr>
                <w:rFonts w:eastAsia="Times New Roman"/>
                <w:b/>
                <w:bCs/>
                <w:sz w:val="24"/>
                <w:szCs w:val="24"/>
                <w:lang w:val="nl-NL" w:eastAsia="vi-VN"/>
              </w:rPr>
              <w:t>Xếp hạng</w:t>
            </w:r>
          </w:p>
        </w:tc>
        <w:tc>
          <w:tcPr>
            <w:tcW w:w="1276" w:type="dxa"/>
            <w:vMerge/>
            <w:tcBorders>
              <w:top w:val="single" w:sz="8" w:space="0" w:color="auto"/>
              <w:left w:val="single" w:sz="8" w:space="0" w:color="auto"/>
              <w:bottom w:val="single" w:sz="8" w:space="0" w:color="000000"/>
              <w:right w:val="single" w:sz="8" w:space="0" w:color="auto"/>
            </w:tcBorders>
            <w:vAlign w:val="center"/>
            <w:hideMark/>
          </w:tcPr>
          <w:p w14:paraId="2D7D6B01" w14:textId="77777777" w:rsidR="00484CAB" w:rsidRPr="00FB60F0" w:rsidRDefault="00484CAB" w:rsidP="00484CAB">
            <w:pPr>
              <w:spacing w:after="0"/>
              <w:ind w:firstLine="0"/>
              <w:jc w:val="left"/>
              <w:rPr>
                <w:rFonts w:eastAsia="Times New Roman"/>
                <w:b/>
                <w:bCs/>
                <w:sz w:val="26"/>
                <w:szCs w:val="26"/>
                <w:lang w:val="vi-VN" w:eastAsia="vi-VN"/>
              </w:rPr>
            </w:pPr>
          </w:p>
        </w:tc>
      </w:tr>
      <w:tr w:rsidR="00FB60F0" w:rsidRPr="00FB60F0" w14:paraId="675D6D5F" w14:textId="77777777" w:rsidTr="00244B15">
        <w:trPr>
          <w:trHeight w:val="390"/>
        </w:trPr>
        <w:tc>
          <w:tcPr>
            <w:tcW w:w="563" w:type="dxa"/>
            <w:vMerge/>
            <w:tcBorders>
              <w:top w:val="single" w:sz="8" w:space="0" w:color="auto"/>
              <w:left w:val="single" w:sz="8" w:space="0" w:color="auto"/>
              <w:bottom w:val="single" w:sz="8" w:space="0" w:color="000000"/>
              <w:right w:val="single" w:sz="8" w:space="0" w:color="auto"/>
            </w:tcBorders>
            <w:vAlign w:val="center"/>
            <w:hideMark/>
          </w:tcPr>
          <w:p w14:paraId="7E93BE99" w14:textId="77777777" w:rsidR="00484CAB" w:rsidRPr="00FB60F0" w:rsidRDefault="00484CAB" w:rsidP="00484CAB">
            <w:pPr>
              <w:spacing w:after="0"/>
              <w:ind w:firstLine="0"/>
              <w:jc w:val="left"/>
              <w:rPr>
                <w:rFonts w:eastAsia="Times New Roman"/>
                <w:b/>
                <w:bCs/>
                <w:sz w:val="26"/>
                <w:szCs w:val="26"/>
                <w:lang w:val="vi-VN" w:eastAsia="vi-VN"/>
              </w:rPr>
            </w:pPr>
          </w:p>
        </w:tc>
        <w:tc>
          <w:tcPr>
            <w:tcW w:w="2511" w:type="dxa"/>
            <w:vMerge/>
            <w:tcBorders>
              <w:top w:val="single" w:sz="8" w:space="0" w:color="auto"/>
              <w:left w:val="single" w:sz="8" w:space="0" w:color="auto"/>
              <w:bottom w:val="single" w:sz="8" w:space="0" w:color="000000"/>
              <w:right w:val="single" w:sz="8" w:space="0" w:color="auto"/>
            </w:tcBorders>
            <w:vAlign w:val="center"/>
            <w:hideMark/>
          </w:tcPr>
          <w:p w14:paraId="0503EAF2" w14:textId="77777777" w:rsidR="00484CAB" w:rsidRPr="00FB60F0" w:rsidRDefault="00484CAB" w:rsidP="00484CAB">
            <w:pPr>
              <w:spacing w:after="0"/>
              <w:ind w:firstLine="0"/>
              <w:jc w:val="left"/>
              <w:rPr>
                <w:rFonts w:eastAsia="Times New Roman"/>
                <w:b/>
                <w:bCs/>
                <w:sz w:val="26"/>
                <w:szCs w:val="26"/>
                <w:lang w:val="vi-VN" w:eastAsia="vi-VN"/>
              </w:rPr>
            </w:pPr>
          </w:p>
        </w:tc>
        <w:tc>
          <w:tcPr>
            <w:tcW w:w="1179" w:type="dxa"/>
            <w:vMerge/>
            <w:tcBorders>
              <w:top w:val="nil"/>
              <w:left w:val="single" w:sz="8" w:space="0" w:color="auto"/>
              <w:bottom w:val="single" w:sz="8" w:space="0" w:color="000000"/>
              <w:right w:val="single" w:sz="8" w:space="0" w:color="auto"/>
            </w:tcBorders>
            <w:vAlign w:val="center"/>
            <w:hideMark/>
          </w:tcPr>
          <w:p w14:paraId="02590708" w14:textId="77777777" w:rsidR="00484CAB" w:rsidRPr="00FB60F0" w:rsidRDefault="00484CAB" w:rsidP="00484CAB">
            <w:pPr>
              <w:spacing w:after="0"/>
              <w:ind w:firstLine="0"/>
              <w:jc w:val="left"/>
              <w:rPr>
                <w:rFonts w:eastAsia="Times New Roman"/>
                <w:b/>
                <w:bCs/>
                <w:sz w:val="26"/>
                <w:szCs w:val="26"/>
                <w:lang w:val="vi-VN" w:eastAsia="vi-VN"/>
              </w:rPr>
            </w:pPr>
          </w:p>
        </w:tc>
        <w:tc>
          <w:tcPr>
            <w:tcW w:w="993" w:type="dxa"/>
            <w:tcBorders>
              <w:top w:val="nil"/>
              <w:left w:val="nil"/>
              <w:bottom w:val="single" w:sz="8" w:space="0" w:color="auto"/>
              <w:right w:val="single" w:sz="8" w:space="0" w:color="auto"/>
            </w:tcBorders>
            <w:shd w:val="clear" w:color="auto" w:fill="auto"/>
            <w:vAlign w:val="center"/>
            <w:hideMark/>
          </w:tcPr>
          <w:p w14:paraId="2C6F6B77" w14:textId="77777777" w:rsidR="00484CAB" w:rsidRPr="00FB60F0" w:rsidRDefault="00484CAB" w:rsidP="00484CAB">
            <w:pPr>
              <w:spacing w:after="0"/>
              <w:ind w:firstLine="0"/>
              <w:jc w:val="center"/>
              <w:rPr>
                <w:rFonts w:eastAsia="Times New Roman"/>
                <w:b/>
                <w:bCs/>
                <w:sz w:val="24"/>
                <w:szCs w:val="24"/>
                <w:lang w:val="vi-VN" w:eastAsia="vi-VN"/>
              </w:rPr>
            </w:pPr>
            <w:r w:rsidRPr="00FB60F0">
              <w:rPr>
                <w:rFonts w:eastAsia="Times New Roman"/>
                <w:b/>
                <w:bCs/>
                <w:sz w:val="24"/>
                <w:szCs w:val="24"/>
                <w:lang w:val="nl-NL" w:eastAsia="vi-VN"/>
              </w:rPr>
              <w:t>Cao nhất</w:t>
            </w:r>
          </w:p>
        </w:tc>
        <w:tc>
          <w:tcPr>
            <w:tcW w:w="992" w:type="dxa"/>
            <w:tcBorders>
              <w:top w:val="nil"/>
              <w:left w:val="nil"/>
              <w:bottom w:val="single" w:sz="8" w:space="0" w:color="auto"/>
              <w:right w:val="single" w:sz="8" w:space="0" w:color="auto"/>
            </w:tcBorders>
            <w:shd w:val="clear" w:color="auto" w:fill="auto"/>
            <w:vAlign w:val="center"/>
            <w:hideMark/>
          </w:tcPr>
          <w:p w14:paraId="497A787E" w14:textId="77777777" w:rsidR="00484CAB" w:rsidRPr="00FB60F0" w:rsidRDefault="00484CAB" w:rsidP="00484CAB">
            <w:pPr>
              <w:spacing w:after="0"/>
              <w:ind w:firstLine="0"/>
              <w:jc w:val="center"/>
              <w:rPr>
                <w:rFonts w:eastAsia="Times New Roman"/>
                <w:b/>
                <w:bCs/>
                <w:sz w:val="24"/>
                <w:szCs w:val="24"/>
                <w:lang w:val="vi-VN" w:eastAsia="vi-VN"/>
              </w:rPr>
            </w:pPr>
            <w:r w:rsidRPr="00FB60F0">
              <w:rPr>
                <w:rFonts w:eastAsia="Times New Roman"/>
                <w:b/>
                <w:bCs/>
                <w:sz w:val="24"/>
                <w:szCs w:val="24"/>
                <w:lang w:val="nl-NL" w:eastAsia="vi-VN"/>
              </w:rPr>
              <w:t>Trung vị</w:t>
            </w:r>
          </w:p>
        </w:tc>
        <w:tc>
          <w:tcPr>
            <w:tcW w:w="992" w:type="dxa"/>
            <w:tcBorders>
              <w:top w:val="nil"/>
              <w:left w:val="nil"/>
              <w:bottom w:val="single" w:sz="8" w:space="0" w:color="auto"/>
              <w:right w:val="single" w:sz="8" w:space="0" w:color="auto"/>
            </w:tcBorders>
            <w:shd w:val="clear" w:color="auto" w:fill="auto"/>
            <w:vAlign w:val="center"/>
            <w:hideMark/>
          </w:tcPr>
          <w:p w14:paraId="7A6D5675" w14:textId="77777777" w:rsidR="00484CAB" w:rsidRPr="00FB60F0" w:rsidRDefault="00484CAB" w:rsidP="00484CAB">
            <w:pPr>
              <w:spacing w:after="0"/>
              <w:ind w:firstLine="0"/>
              <w:jc w:val="center"/>
              <w:rPr>
                <w:rFonts w:eastAsia="Times New Roman"/>
                <w:b/>
                <w:bCs/>
                <w:sz w:val="24"/>
                <w:szCs w:val="24"/>
                <w:lang w:val="vi-VN" w:eastAsia="vi-VN"/>
              </w:rPr>
            </w:pPr>
            <w:r w:rsidRPr="00FB60F0">
              <w:rPr>
                <w:rFonts w:eastAsia="Times New Roman"/>
                <w:b/>
                <w:bCs/>
                <w:sz w:val="24"/>
                <w:szCs w:val="24"/>
                <w:lang w:val="vi-VN" w:eastAsia="vi-VN"/>
              </w:rPr>
              <w:t>Thấp nhất</w:t>
            </w:r>
          </w:p>
        </w:tc>
        <w:tc>
          <w:tcPr>
            <w:tcW w:w="1134" w:type="dxa"/>
            <w:vMerge/>
            <w:tcBorders>
              <w:top w:val="nil"/>
              <w:left w:val="single" w:sz="8" w:space="0" w:color="auto"/>
              <w:bottom w:val="single" w:sz="8" w:space="0" w:color="000000"/>
              <w:right w:val="single" w:sz="8" w:space="0" w:color="auto"/>
            </w:tcBorders>
            <w:vAlign w:val="center"/>
            <w:hideMark/>
          </w:tcPr>
          <w:p w14:paraId="4F9ABACB" w14:textId="77777777" w:rsidR="00484CAB" w:rsidRPr="00FB60F0" w:rsidRDefault="00484CAB" w:rsidP="00484CAB">
            <w:pPr>
              <w:spacing w:after="0"/>
              <w:ind w:firstLine="0"/>
              <w:jc w:val="left"/>
              <w:rPr>
                <w:rFonts w:eastAsia="Times New Roman"/>
                <w:b/>
                <w:bCs/>
                <w:sz w:val="26"/>
                <w:szCs w:val="26"/>
                <w:lang w:val="vi-VN" w:eastAsia="vi-VN"/>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14:paraId="7DFCD3FC" w14:textId="77777777" w:rsidR="00484CAB" w:rsidRPr="00FB60F0" w:rsidRDefault="00484CAB" w:rsidP="00484CAB">
            <w:pPr>
              <w:spacing w:after="0"/>
              <w:ind w:firstLine="0"/>
              <w:jc w:val="left"/>
              <w:rPr>
                <w:rFonts w:eastAsia="Times New Roman"/>
                <w:b/>
                <w:bCs/>
                <w:sz w:val="26"/>
                <w:szCs w:val="26"/>
                <w:lang w:val="vi-VN" w:eastAsia="vi-VN"/>
              </w:rPr>
            </w:pPr>
          </w:p>
        </w:tc>
      </w:tr>
      <w:tr w:rsidR="00FB60F0" w:rsidRPr="00FB60F0" w14:paraId="52D3C154" w14:textId="77777777" w:rsidTr="00244B15">
        <w:trPr>
          <w:trHeight w:val="645"/>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0639B50D" w14:textId="77777777" w:rsidR="00484CAB" w:rsidRPr="00FB60F0" w:rsidRDefault="00484CAB" w:rsidP="00484CAB">
            <w:pPr>
              <w:spacing w:after="0"/>
              <w:ind w:firstLine="0"/>
              <w:jc w:val="center"/>
              <w:rPr>
                <w:rFonts w:eastAsia="Times New Roman"/>
                <w:sz w:val="26"/>
                <w:szCs w:val="26"/>
                <w:lang w:val="vi-VN" w:eastAsia="vi-VN"/>
              </w:rPr>
            </w:pPr>
            <w:r w:rsidRPr="00FB60F0">
              <w:rPr>
                <w:rFonts w:eastAsia="Times New Roman"/>
                <w:sz w:val="26"/>
                <w:szCs w:val="26"/>
                <w:lang w:val="nl-NL" w:eastAsia="vi-VN"/>
              </w:rPr>
              <w:t>1</w:t>
            </w:r>
          </w:p>
        </w:tc>
        <w:tc>
          <w:tcPr>
            <w:tcW w:w="2511" w:type="dxa"/>
            <w:tcBorders>
              <w:top w:val="nil"/>
              <w:left w:val="nil"/>
              <w:bottom w:val="single" w:sz="8" w:space="0" w:color="auto"/>
              <w:right w:val="single" w:sz="8" w:space="0" w:color="auto"/>
            </w:tcBorders>
            <w:shd w:val="clear" w:color="auto" w:fill="auto"/>
            <w:vAlign w:val="center"/>
            <w:hideMark/>
          </w:tcPr>
          <w:p w14:paraId="6EE35789" w14:textId="77777777" w:rsidR="00484CAB" w:rsidRPr="00FB60F0" w:rsidRDefault="00484CAB" w:rsidP="00484CAB">
            <w:pPr>
              <w:spacing w:after="0"/>
              <w:ind w:firstLine="0"/>
              <w:rPr>
                <w:rFonts w:eastAsia="Times New Roman"/>
                <w:sz w:val="24"/>
                <w:szCs w:val="24"/>
                <w:lang w:val="vi-VN" w:eastAsia="vi-VN"/>
              </w:rPr>
            </w:pPr>
            <w:r w:rsidRPr="00FB60F0">
              <w:rPr>
                <w:rFonts w:eastAsia="Times New Roman"/>
                <w:sz w:val="24"/>
                <w:szCs w:val="24"/>
                <w:lang w:val="nl-NL" w:eastAsia="vi-VN"/>
              </w:rPr>
              <w:t>Tính minh bạch</w:t>
            </w:r>
          </w:p>
        </w:tc>
        <w:tc>
          <w:tcPr>
            <w:tcW w:w="1179" w:type="dxa"/>
            <w:tcBorders>
              <w:top w:val="nil"/>
              <w:left w:val="nil"/>
              <w:bottom w:val="single" w:sz="8" w:space="0" w:color="auto"/>
              <w:right w:val="single" w:sz="8" w:space="0" w:color="auto"/>
            </w:tcBorders>
            <w:shd w:val="clear" w:color="auto" w:fill="auto"/>
            <w:vAlign w:val="center"/>
          </w:tcPr>
          <w:p w14:paraId="22A21C3B" w14:textId="77777777" w:rsidR="00484CAB" w:rsidRPr="00FB60F0" w:rsidRDefault="00484CAB" w:rsidP="00484CAB">
            <w:pPr>
              <w:spacing w:after="0"/>
              <w:ind w:firstLine="0"/>
              <w:jc w:val="center"/>
              <w:rPr>
                <w:rFonts w:eastAsia="Times New Roman"/>
                <w:sz w:val="24"/>
                <w:szCs w:val="24"/>
                <w:lang w:eastAsia="vi-VN"/>
              </w:rPr>
            </w:pPr>
            <w:r w:rsidRPr="00FB60F0">
              <w:rPr>
                <w:rFonts w:eastAsia="Times New Roman"/>
                <w:sz w:val="24"/>
                <w:szCs w:val="24"/>
                <w:lang w:eastAsia="vi-VN"/>
              </w:rPr>
              <w:t>5,93</w:t>
            </w:r>
          </w:p>
        </w:tc>
        <w:tc>
          <w:tcPr>
            <w:tcW w:w="993" w:type="dxa"/>
            <w:tcBorders>
              <w:top w:val="nil"/>
              <w:left w:val="nil"/>
              <w:bottom w:val="single" w:sz="8" w:space="0" w:color="auto"/>
              <w:right w:val="single" w:sz="8" w:space="0" w:color="auto"/>
            </w:tcBorders>
            <w:shd w:val="clear" w:color="auto" w:fill="auto"/>
            <w:vAlign w:val="center"/>
          </w:tcPr>
          <w:p w14:paraId="4021C7D8" w14:textId="77777777" w:rsidR="00484CAB" w:rsidRPr="00FB60F0" w:rsidRDefault="00513029" w:rsidP="00484CAB">
            <w:pPr>
              <w:spacing w:after="0"/>
              <w:ind w:firstLine="0"/>
              <w:jc w:val="center"/>
              <w:rPr>
                <w:rFonts w:eastAsia="Times New Roman"/>
                <w:sz w:val="26"/>
                <w:szCs w:val="26"/>
                <w:lang w:eastAsia="vi-VN"/>
              </w:rPr>
            </w:pPr>
            <w:r w:rsidRPr="00FB60F0">
              <w:rPr>
                <w:rFonts w:eastAsia="Times New Roman"/>
                <w:sz w:val="26"/>
                <w:szCs w:val="26"/>
                <w:lang w:eastAsia="vi-VN"/>
              </w:rPr>
              <w:t>7,08</w:t>
            </w:r>
          </w:p>
        </w:tc>
        <w:tc>
          <w:tcPr>
            <w:tcW w:w="992" w:type="dxa"/>
            <w:tcBorders>
              <w:top w:val="nil"/>
              <w:left w:val="nil"/>
              <w:bottom w:val="single" w:sz="8" w:space="0" w:color="auto"/>
              <w:right w:val="single" w:sz="8" w:space="0" w:color="auto"/>
            </w:tcBorders>
            <w:shd w:val="clear" w:color="auto" w:fill="auto"/>
            <w:vAlign w:val="center"/>
          </w:tcPr>
          <w:p w14:paraId="6AFC7D16" w14:textId="77777777" w:rsidR="00484CAB" w:rsidRPr="00FB60F0" w:rsidRDefault="00513029" w:rsidP="00484CAB">
            <w:pPr>
              <w:spacing w:after="0"/>
              <w:ind w:firstLine="0"/>
              <w:jc w:val="center"/>
              <w:rPr>
                <w:rFonts w:eastAsia="Times New Roman"/>
                <w:sz w:val="26"/>
                <w:szCs w:val="26"/>
                <w:lang w:eastAsia="vi-VN"/>
              </w:rPr>
            </w:pPr>
            <w:r w:rsidRPr="00FB60F0">
              <w:rPr>
                <w:rFonts w:eastAsia="Times New Roman"/>
                <w:sz w:val="26"/>
                <w:szCs w:val="26"/>
                <w:lang w:eastAsia="vi-VN"/>
              </w:rPr>
              <w:t>5,97</w:t>
            </w:r>
          </w:p>
        </w:tc>
        <w:tc>
          <w:tcPr>
            <w:tcW w:w="992" w:type="dxa"/>
            <w:tcBorders>
              <w:top w:val="nil"/>
              <w:left w:val="nil"/>
              <w:bottom w:val="single" w:sz="8" w:space="0" w:color="auto"/>
              <w:right w:val="single" w:sz="8" w:space="0" w:color="auto"/>
            </w:tcBorders>
            <w:shd w:val="clear" w:color="auto" w:fill="auto"/>
            <w:vAlign w:val="center"/>
          </w:tcPr>
          <w:p w14:paraId="7357AA1A" w14:textId="77777777" w:rsidR="00484CAB" w:rsidRPr="00FB60F0" w:rsidRDefault="00513029" w:rsidP="00484CAB">
            <w:pPr>
              <w:spacing w:after="0"/>
              <w:ind w:firstLine="0"/>
              <w:jc w:val="center"/>
              <w:rPr>
                <w:rFonts w:eastAsia="Times New Roman"/>
                <w:sz w:val="26"/>
                <w:szCs w:val="26"/>
                <w:lang w:eastAsia="vi-VN"/>
              </w:rPr>
            </w:pPr>
            <w:r w:rsidRPr="00FB60F0">
              <w:rPr>
                <w:rFonts w:eastAsia="Times New Roman"/>
                <w:sz w:val="26"/>
                <w:szCs w:val="26"/>
                <w:lang w:eastAsia="vi-VN"/>
              </w:rPr>
              <w:t>4,16</w:t>
            </w:r>
          </w:p>
        </w:tc>
        <w:tc>
          <w:tcPr>
            <w:tcW w:w="1134" w:type="dxa"/>
            <w:tcBorders>
              <w:top w:val="nil"/>
              <w:left w:val="nil"/>
              <w:bottom w:val="single" w:sz="8" w:space="0" w:color="auto"/>
              <w:right w:val="single" w:sz="8" w:space="0" w:color="auto"/>
            </w:tcBorders>
            <w:shd w:val="clear" w:color="auto" w:fill="auto"/>
            <w:vAlign w:val="center"/>
            <w:hideMark/>
          </w:tcPr>
          <w:p w14:paraId="0525A40E" w14:textId="77777777" w:rsidR="00484CAB" w:rsidRPr="00FB60F0" w:rsidRDefault="00750C2A" w:rsidP="00484CAB">
            <w:pPr>
              <w:spacing w:after="0"/>
              <w:ind w:firstLine="0"/>
              <w:jc w:val="center"/>
              <w:rPr>
                <w:rFonts w:eastAsia="Times New Roman"/>
                <w:sz w:val="26"/>
                <w:szCs w:val="26"/>
                <w:lang w:val="vi-VN" w:eastAsia="vi-VN"/>
              </w:rPr>
            </w:pPr>
            <w:r w:rsidRPr="00FB60F0">
              <w:rPr>
                <w:rFonts w:eastAsia="Times New Roman"/>
                <w:sz w:val="26"/>
                <w:szCs w:val="26"/>
                <w:lang w:val="nl-NL" w:eastAsia="vi-VN"/>
              </w:rPr>
              <w:t>06/10</w:t>
            </w:r>
          </w:p>
        </w:tc>
        <w:tc>
          <w:tcPr>
            <w:tcW w:w="1276" w:type="dxa"/>
            <w:tcBorders>
              <w:top w:val="nil"/>
              <w:left w:val="nil"/>
              <w:bottom w:val="single" w:sz="8" w:space="0" w:color="auto"/>
              <w:right w:val="single" w:sz="8" w:space="0" w:color="auto"/>
            </w:tcBorders>
            <w:shd w:val="clear" w:color="auto" w:fill="auto"/>
            <w:vAlign w:val="center"/>
          </w:tcPr>
          <w:p w14:paraId="10136343" w14:textId="77777777" w:rsidR="00484CAB" w:rsidRPr="00FB60F0" w:rsidRDefault="00E9492D" w:rsidP="00484CAB">
            <w:pPr>
              <w:spacing w:after="0"/>
              <w:ind w:firstLine="0"/>
              <w:jc w:val="center"/>
              <w:rPr>
                <w:rFonts w:eastAsia="Times New Roman"/>
                <w:sz w:val="26"/>
                <w:szCs w:val="26"/>
                <w:lang w:eastAsia="vi-VN"/>
              </w:rPr>
            </w:pPr>
            <w:r w:rsidRPr="00FB60F0">
              <w:rPr>
                <w:rFonts w:eastAsia="Times New Roman"/>
                <w:sz w:val="26"/>
                <w:szCs w:val="26"/>
                <w:lang w:eastAsia="vi-VN"/>
              </w:rPr>
              <w:t>TB</w:t>
            </w:r>
          </w:p>
        </w:tc>
      </w:tr>
      <w:tr w:rsidR="00FB60F0" w:rsidRPr="00FB60F0" w14:paraId="21F71A1F" w14:textId="77777777" w:rsidTr="00244B15">
        <w:trPr>
          <w:trHeight w:val="645"/>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20AC9201" w14:textId="77777777" w:rsidR="00484CAB" w:rsidRPr="00FB60F0" w:rsidRDefault="00484CAB" w:rsidP="00484CAB">
            <w:pPr>
              <w:spacing w:after="0"/>
              <w:ind w:firstLine="0"/>
              <w:jc w:val="center"/>
              <w:rPr>
                <w:rFonts w:eastAsia="Times New Roman"/>
                <w:sz w:val="26"/>
                <w:szCs w:val="26"/>
                <w:lang w:val="vi-VN" w:eastAsia="vi-VN"/>
              </w:rPr>
            </w:pPr>
            <w:r w:rsidRPr="00FB60F0">
              <w:rPr>
                <w:rFonts w:eastAsia="Times New Roman"/>
                <w:sz w:val="26"/>
                <w:szCs w:val="26"/>
                <w:lang w:val="nl-NL" w:eastAsia="vi-VN"/>
              </w:rPr>
              <w:t>2</w:t>
            </w:r>
          </w:p>
        </w:tc>
        <w:tc>
          <w:tcPr>
            <w:tcW w:w="2511" w:type="dxa"/>
            <w:tcBorders>
              <w:top w:val="nil"/>
              <w:left w:val="nil"/>
              <w:bottom w:val="single" w:sz="8" w:space="0" w:color="auto"/>
              <w:right w:val="single" w:sz="8" w:space="0" w:color="auto"/>
            </w:tcBorders>
            <w:shd w:val="clear" w:color="auto" w:fill="auto"/>
            <w:vAlign w:val="center"/>
            <w:hideMark/>
          </w:tcPr>
          <w:p w14:paraId="1769E5B7" w14:textId="77777777" w:rsidR="00484CAB" w:rsidRPr="00FB60F0" w:rsidRDefault="00484CAB" w:rsidP="00484CAB">
            <w:pPr>
              <w:spacing w:after="0"/>
              <w:ind w:firstLine="0"/>
              <w:rPr>
                <w:rFonts w:eastAsia="Times New Roman"/>
                <w:sz w:val="24"/>
                <w:szCs w:val="24"/>
                <w:lang w:val="vi-VN" w:eastAsia="vi-VN"/>
              </w:rPr>
            </w:pPr>
            <w:r w:rsidRPr="00FB60F0">
              <w:rPr>
                <w:rFonts w:eastAsia="Times New Roman"/>
                <w:sz w:val="24"/>
                <w:szCs w:val="24"/>
                <w:lang w:val="nl-NL" w:eastAsia="vi-VN"/>
              </w:rPr>
              <w:t>Tính năng động</w:t>
            </w:r>
          </w:p>
        </w:tc>
        <w:tc>
          <w:tcPr>
            <w:tcW w:w="1179" w:type="dxa"/>
            <w:tcBorders>
              <w:top w:val="nil"/>
              <w:left w:val="nil"/>
              <w:bottom w:val="single" w:sz="8" w:space="0" w:color="auto"/>
              <w:right w:val="single" w:sz="8" w:space="0" w:color="auto"/>
            </w:tcBorders>
            <w:shd w:val="clear" w:color="auto" w:fill="auto"/>
            <w:vAlign w:val="center"/>
          </w:tcPr>
          <w:p w14:paraId="549E5D8B" w14:textId="77777777" w:rsidR="00484CAB" w:rsidRPr="00FB60F0" w:rsidRDefault="00484CAB" w:rsidP="00484CAB">
            <w:pPr>
              <w:spacing w:after="0"/>
              <w:ind w:firstLine="0"/>
              <w:jc w:val="center"/>
              <w:rPr>
                <w:rFonts w:eastAsia="Times New Roman"/>
                <w:sz w:val="24"/>
                <w:szCs w:val="24"/>
                <w:lang w:eastAsia="vi-VN"/>
              </w:rPr>
            </w:pPr>
            <w:r w:rsidRPr="00FB60F0">
              <w:rPr>
                <w:rFonts w:eastAsia="Times New Roman"/>
                <w:sz w:val="24"/>
                <w:szCs w:val="24"/>
                <w:lang w:eastAsia="vi-VN"/>
              </w:rPr>
              <w:t>6,03</w:t>
            </w:r>
          </w:p>
        </w:tc>
        <w:tc>
          <w:tcPr>
            <w:tcW w:w="993" w:type="dxa"/>
            <w:tcBorders>
              <w:top w:val="nil"/>
              <w:left w:val="nil"/>
              <w:bottom w:val="single" w:sz="8" w:space="0" w:color="auto"/>
              <w:right w:val="single" w:sz="8" w:space="0" w:color="auto"/>
            </w:tcBorders>
            <w:shd w:val="clear" w:color="auto" w:fill="auto"/>
            <w:vAlign w:val="center"/>
          </w:tcPr>
          <w:p w14:paraId="5A7782F3" w14:textId="77777777" w:rsidR="00484CAB" w:rsidRPr="00FB60F0" w:rsidRDefault="00513029" w:rsidP="00484CAB">
            <w:pPr>
              <w:spacing w:after="0"/>
              <w:ind w:firstLine="0"/>
              <w:jc w:val="center"/>
              <w:rPr>
                <w:rFonts w:eastAsia="Times New Roman"/>
                <w:sz w:val="26"/>
                <w:szCs w:val="26"/>
                <w:lang w:eastAsia="vi-VN"/>
              </w:rPr>
            </w:pPr>
            <w:r w:rsidRPr="00FB60F0">
              <w:rPr>
                <w:rFonts w:eastAsia="Times New Roman"/>
                <w:sz w:val="26"/>
                <w:szCs w:val="26"/>
                <w:lang w:eastAsia="vi-VN"/>
              </w:rPr>
              <w:t>6,76</w:t>
            </w:r>
          </w:p>
        </w:tc>
        <w:tc>
          <w:tcPr>
            <w:tcW w:w="992" w:type="dxa"/>
            <w:tcBorders>
              <w:top w:val="nil"/>
              <w:left w:val="nil"/>
              <w:bottom w:val="single" w:sz="8" w:space="0" w:color="auto"/>
              <w:right w:val="single" w:sz="8" w:space="0" w:color="auto"/>
            </w:tcBorders>
            <w:shd w:val="clear" w:color="auto" w:fill="auto"/>
            <w:vAlign w:val="center"/>
          </w:tcPr>
          <w:p w14:paraId="35E77BDF" w14:textId="77777777" w:rsidR="00484CAB" w:rsidRPr="00FB60F0" w:rsidRDefault="00513029" w:rsidP="00484CAB">
            <w:pPr>
              <w:spacing w:after="0"/>
              <w:ind w:firstLine="0"/>
              <w:jc w:val="center"/>
              <w:rPr>
                <w:rFonts w:eastAsia="Times New Roman"/>
                <w:sz w:val="24"/>
                <w:szCs w:val="24"/>
                <w:lang w:eastAsia="vi-VN"/>
              </w:rPr>
            </w:pPr>
            <w:r w:rsidRPr="00FB60F0">
              <w:rPr>
                <w:rFonts w:eastAsia="Times New Roman"/>
                <w:sz w:val="24"/>
                <w:szCs w:val="24"/>
                <w:lang w:eastAsia="vi-VN"/>
              </w:rPr>
              <w:t>5,93</w:t>
            </w:r>
          </w:p>
        </w:tc>
        <w:tc>
          <w:tcPr>
            <w:tcW w:w="992" w:type="dxa"/>
            <w:tcBorders>
              <w:top w:val="nil"/>
              <w:left w:val="nil"/>
              <w:bottom w:val="single" w:sz="8" w:space="0" w:color="auto"/>
              <w:right w:val="single" w:sz="8" w:space="0" w:color="auto"/>
            </w:tcBorders>
            <w:shd w:val="clear" w:color="auto" w:fill="auto"/>
            <w:vAlign w:val="center"/>
          </w:tcPr>
          <w:p w14:paraId="0C87DA74" w14:textId="77777777" w:rsidR="00484CAB" w:rsidRPr="00FB60F0" w:rsidRDefault="00513029" w:rsidP="00484CAB">
            <w:pPr>
              <w:spacing w:after="0"/>
              <w:ind w:firstLine="0"/>
              <w:jc w:val="center"/>
              <w:rPr>
                <w:rFonts w:eastAsia="Times New Roman"/>
                <w:sz w:val="24"/>
                <w:szCs w:val="24"/>
                <w:lang w:eastAsia="vi-VN"/>
              </w:rPr>
            </w:pPr>
            <w:r w:rsidRPr="00FB60F0">
              <w:rPr>
                <w:rFonts w:eastAsia="Times New Roman"/>
                <w:sz w:val="24"/>
                <w:szCs w:val="24"/>
                <w:lang w:eastAsia="vi-VN"/>
              </w:rPr>
              <w:t>5,20</w:t>
            </w:r>
          </w:p>
        </w:tc>
        <w:tc>
          <w:tcPr>
            <w:tcW w:w="1134" w:type="dxa"/>
            <w:tcBorders>
              <w:top w:val="nil"/>
              <w:left w:val="nil"/>
              <w:bottom w:val="single" w:sz="8" w:space="0" w:color="auto"/>
              <w:right w:val="single" w:sz="8" w:space="0" w:color="auto"/>
            </w:tcBorders>
            <w:shd w:val="clear" w:color="auto" w:fill="auto"/>
            <w:vAlign w:val="center"/>
            <w:hideMark/>
          </w:tcPr>
          <w:p w14:paraId="52D44FB5" w14:textId="77777777" w:rsidR="00484CAB" w:rsidRPr="00FB60F0" w:rsidRDefault="00750C2A" w:rsidP="00E9492D">
            <w:pPr>
              <w:spacing w:after="0"/>
              <w:ind w:firstLine="0"/>
              <w:jc w:val="center"/>
              <w:rPr>
                <w:rFonts w:eastAsia="Times New Roman"/>
                <w:sz w:val="26"/>
                <w:szCs w:val="26"/>
                <w:lang w:val="vi-VN" w:eastAsia="vi-VN"/>
              </w:rPr>
            </w:pPr>
            <w:r w:rsidRPr="00FB60F0">
              <w:rPr>
                <w:rFonts w:eastAsia="Times New Roman"/>
                <w:sz w:val="26"/>
                <w:szCs w:val="26"/>
                <w:lang w:val="nl-NL" w:eastAsia="vi-VN"/>
              </w:rPr>
              <w:t>0</w:t>
            </w:r>
            <w:r w:rsidR="00E9492D" w:rsidRPr="00FB60F0">
              <w:rPr>
                <w:rFonts w:eastAsia="Times New Roman"/>
                <w:sz w:val="26"/>
                <w:szCs w:val="26"/>
                <w:lang w:val="nl-NL" w:eastAsia="vi-VN"/>
              </w:rPr>
              <w:t>4</w:t>
            </w:r>
            <w:r w:rsidRPr="00FB60F0">
              <w:rPr>
                <w:rFonts w:eastAsia="Times New Roman"/>
                <w:sz w:val="26"/>
                <w:szCs w:val="26"/>
                <w:lang w:val="nl-NL" w:eastAsia="vi-VN"/>
              </w:rPr>
              <w:t>/</w:t>
            </w:r>
            <w:r w:rsidR="00484CAB" w:rsidRPr="00FB60F0">
              <w:rPr>
                <w:rFonts w:eastAsia="Times New Roman"/>
                <w:sz w:val="26"/>
                <w:szCs w:val="26"/>
                <w:lang w:val="nl-NL" w:eastAsia="vi-VN"/>
              </w:rPr>
              <w:t>10</w:t>
            </w:r>
          </w:p>
        </w:tc>
        <w:tc>
          <w:tcPr>
            <w:tcW w:w="1276" w:type="dxa"/>
            <w:tcBorders>
              <w:top w:val="nil"/>
              <w:left w:val="nil"/>
              <w:bottom w:val="single" w:sz="8" w:space="0" w:color="auto"/>
              <w:right w:val="single" w:sz="8" w:space="0" w:color="auto"/>
            </w:tcBorders>
            <w:shd w:val="clear" w:color="auto" w:fill="auto"/>
            <w:vAlign w:val="center"/>
          </w:tcPr>
          <w:p w14:paraId="3602BC1B" w14:textId="77777777" w:rsidR="00484CAB" w:rsidRPr="00FB60F0" w:rsidRDefault="00E9492D" w:rsidP="00484CAB">
            <w:pPr>
              <w:spacing w:after="0"/>
              <w:ind w:firstLine="0"/>
              <w:jc w:val="center"/>
              <w:rPr>
                <w:rFonts w:eastAsia="Times New Roman"/>
                <w:sz w:val="26"/>
                <w:szCs w:val="26"/>
                <w:lang w:eastAsia="vi-VN"/>
              </w:rPr>
            </w:pPr>
            <w:r w:rsidRPr="00FB60F0">
              <w:rPr>
                <w:rFonts w:eastAsia="Times New Roman"/>
                <w:sz w:val="26"/>
                <w:szCs w:val="26"/>
                <w:lang w:eastAsia="vi-VN"/>
              </w:rPr>
              <w:t>Cao</w:t>
            </w:r>
          </w:p>
        </w:tc>
      </w:tr>
      <w:tr w:rsidR="00FB60F0" w:rsidRPr="00FB60F0" w14:paraId="509E9F36" w14:textId="77777777" w:rsidTr="00244B15">
        <w:trPr>
          <w:trHeight w:val="645"/>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1FB1E796" w14:textId="77777777" w:rsidR="00484CAB" w:rsidRPr="00FB60F0" w:rsidRDefault="00484CAB" w:rsidP="00484CAB">
            <w:pPr>
              <w:spacing w:after="0"/>
              <w:ind w:firstLine="0"/>
              <w:jc w:val="center"/>
              <w:rPr>
                <w:rFonts w:eastAsia="Times New Roman"/>
                <w:sz w:val="26"/>
                <w:szCs w:val="26"/>
                <w:lang w:val="vi-VN" w:eastAsia="vi-VN"/>
              </w:rPr>
            </w:pPr>
            <w:r w:rsidRPr="00FB60F0">
              <w:rPr>
                <w:rFonts w:eastAsia="Times New Roman"/>
                <w:sz w:val="26"/>
                <w:szCs w:val="26"/>
                <w:lang w:val="nl-NL" w:eastAsia="vi-VN"/>
              </w:rPr>
              <w:t>3</w:t>
            </w:r>
          </w:p>
        </w:tc>
        <w:tc>
          <w:tcPr>
            <w:tcW w:w="2511" w:type="dxa"/>
            <w:tcBorders>
              <w:top w:val="nil"/>
              <w:left w:val="nil"/>
              <w:bottom w:val="single" w:sz="8" w:space="0" w:color="auto"/>
              <w:right w:val="single" w:sz="8" w:space="0" w:color="auto"/>
            </w:tcBorders>
            <w:shd w:val="clear" w:color="auto" w:fill="auto"/>
            <w:vAlign w:val="center"/>
            <w:hideMark/>
          </w:tcPr>
          <w:p w14:paraId="070E348C" w14:textId="77777777" w:rsidR="00484CAB" w:rsidRPr="00FB60F0" w:rsidRDefault="00484CAB" w:rsidP="00484CAB">
            <w:pPr>
              <w:spacing w:after="0"/>
              <w:ind w:firstLine="0"/>
              <w:rPr>
                <w:rFonts w:eastAsia="Times New Roman"/>
                <w:sz w:val="24"/>
                <w:szCs w:val="24"/>
                <w:lang w:val="vi-VN" w:eastAsia="vi-VN"/>
              </w:rPr>
            </w:pPr>
            <w:r w:rsidRPr="00FB60F0">
              <w:rPr>
                <w:rFonts w:eastAsia="Times New Roman"/>
                <w:sz w:val="24"/>
                <w:szCs w:val="24"/>
                <w:lang w:val="nl-NL" w:eastAsia="vi-VN"/>
              </w:rPr>
              <w:t>Chi phí thời gian</w:t>
            </w:r>
          </w:p>
        </w:tc>
        <w:tc>
          <w:tcPr>
            <w:tcW w:w="1179" w:type="dxa"/>
            <w:tcBorders>
              <w:top w:val="nil"/>
              <w:left w:val="nil"/>
              <w:bottom w:val="single" w:sz="8" w:space="0" w:color="auto"/>
              <w:right w:val="single" w:sz="8" w:space="0" w:color="auto"/>
            </w:tcBorders>
            <w:shd w:val="clear" w:color="auto" w:fill="auto"/>
            <w:vAlign w:val="center"/>
          </w:tcPr>
          <w:p w14:paraId="4702842C" w14:textId="77777777" w:rsidR="00484CAB" w:rsidRPr="00FB60F0" w:rsidRDefault="00484CAB" w:rsidP="00484CAB">
            <w:pPr>
              <w:spacing w:after="0"/>
              <w:ind w:firstLine="0"/>
              <w:jc w:val="center"/>
              <w:rPr>
                <w:rFonts w:eastAsia="Times New Roman"/>
                <w:sz w:val="24"/>
                <w:szCs w:val="24"/>
                <w:lang w:eastAsia="vi-VN"/>
              </w:rPr>
            </w:pPr>
            <w:r w:rsidRPr="00FB60F0">
              <w:rPr>
                <w:rFonts w:eastAsia="Times New Roman"/>
                <w:sz w:val="24"/>
                <w:szCs w:val="24"/>
                <w:lang w:eastAsia="vi-VN"/>
              </w:rPr>
              <w:t>2,12</w:t>
            </w:r>
          </w:p>
        </w:tc>
        <w:tc>
          <w:tcPr>
            <w:tcW w:w="993" w:type="dxa"/>
            <w:tcBorders>
              <w:top w:val="nil"/>
              <w:left w:val="nil"/>
              <w:bottom w:val="single" w:sz="8" w:space="0" w:color="auto"/>
              <w:right w:val="single" w:sz="8" w:space="0" w:color="auto"/>
            </w:tcBorders>
            <w:shd w:val="clear" w:color="auto" w:fill="auto"/>
            <w:vAlign w:val="center"/>
          </w:tcPr>
          <w:p w14:paraId="4695775B" w14:textId="77777777" w:rsidR="00484CAB" w:rsidRPr="00FB60F0" w:rsidRDefault="00513029" w:rsidP="00484CAB">
            <w:pPr>
              <w:spacing w:after="0"/>
              <w:ind w:firstLine="0"/>
              <w:jc w:val="center"/>
              <w:rPr>
                <w:rFonts w:eastAsia="Times New Roman"/>
                <w:sz w:val="26"/>
                <w:szCs w:val="26"/>
                <w:lang w:eastAsia="vi-VN"/>
              </w:rPr>
            </w:pPr>
            <w:r w:rsidRPr="00FB60F0">
              <w:rPr>
                <w:rFonts w:eastAsia="Times New Roman"/>
                <w:sz w:val="26"/>
                <w:szCs w:val="26"/>
                <w:lang w:eastAsia="vi-VN"/>
              </w:rPr>
              <w:t>6,76</w:t>
            </w:r>
          </w:p>
        </w:tc>
        <w:tc>
          <w:tcPr>
            <w:tcW w:w="992" w:type="dxa"/>
            <w:tcBorders>
              <w:top w:val="nil"/>
              <w:left w:val="nil"/>
              <w:bottom w:val="single" w:sz="8" w:space="0" w:color="auto"/>
              <w:right w:val="single" w:sz="8" w:space="0" w:color="auto"/>
            </w:tcBorders>
            <w:shd w:val="clear" w:color="auto" w:fill="auto"/>
            <w:vAlign w:val="center"/>
          </w:tcPr>
          <w:p w14:paraId="6F10C30F" w14:textId="77777777" w:rsidR="00484CAB" w:rsidRPr="00FB60F0" w:rsidRDefault="00513029" w:rsidP="00484CAB">
            <w:pPr>
              <w:spacing w:after="0"/>
              <w:ind w:firstLine="0"/>
              <w:jc w:val="center"/>
              <w:rPr>
                <w:rFonts w:eastAsia="Times New Roman"/>
                <w:sz w:val="26"/>
                <w:szCs w:val="26"/>
                <w:lang w:eastAsia="vi-VN"/>
              </w:rPr>
            </w:pPr>
            <w:r w:rsidRPr="00FB60F0">
              <w:rPr>
                <w:rFonts w:eastAsia="Times New Roman"/>
                <w:sz w:val="26"/>
                <w:szCs w:val="26"/>
                <w:lang w:eastAsia="vi-VN"/>
              </w:rPr>
              <w:t>6,33</w:t>
            </w:r>
          </w:p>
        </w:tc>
        <w:tc>
          <w:tcPr>
            <w:tcW w:w="992" w:type="dxa"/>
            <w:tcBorders>
              <w:top w:val="nil"/>
              <w:left w:val="nil"/>
              <w:bottom w:val="single" w:sz="8" w:space="0" w:color="auto"/>
              <w:right w:val="single" w:sz="8" w:space="0" w:color="auto"/>
            </w:tcBorders>
            <w:shd w:val="clear" w:color="auto" w:fill="auto"/>
            <w:vAlign w:val="center"/>
          </w:tcPr>
          <w:p w14:paraId="711810F4" w14:textId="77777777" w:rsidR="00484CAB" w:rsidRPr="00FB60F0" w:rsidRDefault="00513029" w:rsidP="00484CAB">
            <w:pPr>
              <w:spacing w:after="0"/>
              <w:ind w:firstLine="0"/>
              <w:jc w:val="center"/>
              <w:rPr>
                <w:rFonts w:eastAsia="Times New Roman"/>
                <w:sz w:val="26"/>
                <w:szCs w:val="26"/>
                <w:lang w:eastAsia="vi-VN"/>
              </w:rPr>
            </w:pPr>
            <w:r w:rsidRPr="00FB60F0">
              <w:rPr>
                <w:rFonts w:eastAsia="Times New Roman"/>
                <w:sz w:val="26"/>
                <w:szCs w:val="26"/>
                <w:lang w:eastAsia="vi-VN"/>
              </w:rPr>
              <w:t>5,27</w:t>
            </w:r>
          </w:p>
        </w:tc>
        <w:tc>
          <w:tcPr>
            <w:tcW w:w="1134" w:type="dxa"/>
            <w:tcBorders>
              <w:top w:val="nil"/>
              <w:left w:val="nil"/>
              <w:bottom w:val="single" w:sz="8" w:space="0" w:color="auto"/>
              <w:right w:val="single" w:sz="8" w:space="0" w:color="auto"/>
            </w:tcBorders>
            <w:shd w:val="clear" w:color="auto" w:fill="auto"/>
            <w:vAlign w:val="center"/>
            <w:hideMark/>
          </w:tcPr>
          <w:p w14:paraId="434F603E" w14:textId="77777777" w:rsidR="00484CAB" w:rsidRPr="00FB60F0" w:rsidRDefault="000D3CC8" w:rsidP="00750C2A">
            <w:pPr>
              <w:spacing w:after="0"/>
              <w:ind w:firstLine="0"/>
              <w:jc w:val="center"/>
              <w:rPr>
                <w:rFonts w:eastAsia="Times New Roman"/>
                <w:sz w:val="26"/>
                <w:szCs w:val="26"/>
                <w:lang w:val="vi-VN" w:eastAsia="vi-VN"/>
              </w:rPr>
            </w:pPr>
            <w:r w:rsidRPr="00FB60F0">
              <w:rPr>
                <w:rFonts w:eastAsia="Times New Roman"/>
                <w:sz w:val="26"/>
                <w:szCs w:val="26"/>
                <w:lang w:val="nl-NL" w:eastAsia="vi-VN"/>
              </w:rPr>
              <w:t>09</w:t>
            </w:r>
            <w:r w:rsidR="00750C2A" w:rsidRPr="00FB60F0">
              <w:rPr>
                <w:rFonts w:eastAsia="Times New Roman"/>
                <w:sz w:val="26"/>
                <w:szCs w:val="26"/>
                <w:lang w:val="nl-NL" w:eastAsia="vi-VN"/>
              </w:rPr>
              <w:t>/</w:t>
            </w:r>
            <w:r w:rsidR="00484CAB" w:rsidRPr="00FB60F0">
              <w:rPr>
                <w:rFonts w:eastAsia="Times New Roman"/>
                <w:sz w:val="26"/>
                <w:szCs w:val="26"/>
                <w:lang w:val="nl-NL" w:eastAsia="vi-VN"/>
              </w:rPr>
              <w:t>10</w:t>
            </w:r>
          </w:p>
        </w:tc>
        <w:tc>
          <w:tcPr>
            <w:tcW w:w="1276" w:type="dxa"/>
            <w:tcBorders>
              <w:top w:val="nil"/>
              <w:left w:val="nil"/>
              <w:bottom w:val="single" w:sz="8" w:space="0" w:color="auto"/>
              <w:right w:val="single" w:sz="8" w:space="0" w:color="auto"/>
            </w:tcBorders>
            <w:shd w:val="clear" w:color="auto" w:fill="auto"/>
            <w:vAlign w:val="center"/>
          </w:tcPr>
          <w:p w14:paraId="572C1140" w14:textId="77777777" w:rsidR="00484CAB" w:rsidRPr="00FB60F0" w:rsidRDefault="00E9492D" w:rsidP="004C02F8">
            <w:pPr>
              <w:spacing w:after="0"/>
              <w:ind w:firstLine="0"/>
              <w:jc w:val="center"/>
              <w:rPr>
                <w:rFonts w:eastAsia="Times New Roman"/>
                <w:sz w:val="26"/>
                <w:szCs w:val="26"/>
                <w:lang w:eastAsia="vi-VN"/>
              </w:rPr>
            </w:pPr>
            <w:r w:rsidRPr="00FB60F0">
              <w:rPr>
                <w:rFonts w:eastAsia="Times New Roman"/>
                <w:sz w:val="26"/>
                <w:szCs w:val="26"/>
                <w:lang w:eastAsia="vi-VN"/>
              </w:rPr>
              <w:t>Thấp</w:t>
            </w:r>
          </w:p>
        </w:tc>
      </w:tr>
      <w:tr w:rsidR="00FB60F0" w:rsidRPr="00FB60F0" w14:paraId="4E8D2909" w14:textId="77777777" w:rsidTr="00244B15">
        <w:trPr>
          <w:trHeight w:val="96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704EC816" w14:textId="77777777" w:rsidR="00484CAB" w:rsidRPr="00FB60F0" w:rsidRDefault="00484CAB" w:rsidP="00484CAB">
            <w:pPr>
              <w:spacing w:after="0"/>
              <w:ind w:firstLine="0"/>
              <w:jc w:val="center"/>
              <w:rPr>
                <w:rFonts w:eastAsia="Times New Roman"/>
                <w:sz w:val="26"/>
                <w:szCs w:val="26"/>
                <w:lang w:val="vi-VN" w:eastAsia="vi-VN"/>
              </w:rPr>
            </w:pPr>
            <w:r w:rsidRPr="00FB60F0">
              <w:rPr>
                <w:rFonts w:eastAsia="Times New Roman"/>
                <w:sz w:val="26"/>
                <w:szCs w:val="26"/>
                <w:lang w:val="nl-NL" w:eastAsia="vi-VN"/>
              </w:rPr>
              <w:t>4</w:t>
            </w:r>
          </w:p>
        </w:tc>
        <w:tc>
          <w:tcPr>
            <w:tcW w:w="2511" w:type="dxa"/>
            <w:tcBorders>
              <w:top w:val="nil"/>
              <w:left w:val="nil"/>
              <w:bottom w:val="single" w:sz="8" w:space="0" w:color="auto"/>
              <w:right w:val="single" w:sz="8" w:space="0" w:color="auto"/>
            </w:tcBorders>
            <w:shd w:val="clear" w:color="auto" w:fill="auto"/>
            <w:vAlign w:val="center"/>
            <w:hideMark/>
          </w:tcPr>
          <w:p w14:paraId="195EDC4C" w14:textId="77777777" w:rsidR="00484CAB" w:rsidRPr="00FB60F0" w:rsidRDefault="00484CAB" w:rsidP="00484CAB">
            <w:pPr>
              <w:spacing w:after="0"/>
              <w:ind w:firstLine="0"/>
              <w:rPr>
                <w:rFonts w:eastAsia="Times New Roman"/>
                <w:sz w:val="24"/>
                <w:szCs w:val="24"/>
                <w:lang w:val="vi-VN" w:eastAsia="vi-VN"/>
              </w:rPr>
            </w:pPr>
            <w:r w:rsidRPr="00FB60F0">
              <w:rPr>
                <w:rFonts w:eastAsia="Times New Roman"/>
                <w:sz w:val="24"/>
                <w:szCs w:val="24"/>
                <w:lang w:val="nl-NL" w:eastAsia="vi-VN"/>
              </w:rPr>
              <w:t>Chi phí không chính thức</w:t>
            </w:r>
          </w:p>
        </w:tc>
        <w:tc>
          <w:tcPr>
            <w:tcW w:w="1179" w:type="dxa"/>
            <w:tcBorders>
              <w:top w:val="nil"/>
              <w:left w:val="nil"/>
              <w:bottom w:val="single" w:sz="8" w:space="0" w:color="auto"/>
              <w:right w:val="single" w:sz="8" w:space="0" w:color="auto"/>
            </w:tcBorders>
            <w:shd w:val="clear" w:color="auto" w:fill="auto"/>
            <w:vAlign w:val="center"/>
          </w:tcPr>
          <w:p w14:paraId="6735FD17" w14:textId="77777777" w:rsidR="00484CAB" w:rsidRPr="00FB60F0" w:rsidRDefault="00484CAB" w:rsidP="00484CAB">
            <w:pPr>
              <w:spacing w:after="0"/>
              <w:ind w:firstLine="0"/>
              <w:jc w:val="center"/>
              <w:rPr>
                <w:rFonts w:eastAsia="Times New Roman"/>
                <w:sz w:val="24"/>
                <w:szCs w:val="24"/>
                <w:lang w:eastAsia="vi-VN"/>
              </w:rPr>
            </w:pPr>
            <w:r w:rsidRPr="00FB60F0">
              <w:rPr>
                <w:rFonts w:eastAsia="Times New Roman"/>
                <w:sz w:val="24"/>
                <w:szCs w:val="24"/>
                <w:lang w:eastAsia="vi-VN"/>
              </w:rPr>
              <w:t>5,84</w:t>
            </w:r>
          </w:p>
        </w:tc>
        <w:tc>
          <w:tcPr>
            <w:tcW w:w="993" w:type="dxa"/>
            <w:tcBorders>
              <w:top w:val="nil"/>
              <w:left w:val="nil"/>
              <w:bottom w:val="single" w:sz="8" w:space="0" w:color="auto"/>
              <w:right w:val="single" w:sz="8" w:space="0" w:color="auto"/>
            </w:tcBorders>
            <w:shd w:val="clear" w:color="auto" w:fill="auto"/>
            <w:vAlign w:val="center"/>
          </w:tcPr>
          <w:p w14:paraId="1D3B3F03" w14:textId="77777777" w:rsidR="00484CAB" w:rsidRPr="00FB60F0" w:rsidRDefault="00513029" w:rsidP="00484CAB">
            <w:pPr>
              <w:spacing w:after="0"/>
              <w:ind w:firstLine="0"/>
              <w:jc w:val="center"/>
              <w:rPr>
                <w:rFonts w:eastAsia="Times New Roman"/>
                <w:sz w:val="26"/>
                <w:szCs w:val="26"/>
                <w:lang w:eastAsia="vi-VN"/>
              </w:rPr>
            </w:pPr>
            <w:r w:rsidRPr="00FB60F0">
              <w:rPr>
                <w:rFonts w:eastAsia="Times New Roman"/>
                <w:sz w:val="26"/>
                <w:szCs w:val="26"/>
                <w:lang w:eastAsia="vi-VN"/>
              </w:rPr>
              <w:t>6,62</w:t>
            </w:r>
          </w:p>
        </w:tc>
        <w:tc>
          <w:tcPr>
            <w:tcW w:w="992" w:type="dxa"/>
            <w:tcBorders>
              <w:top w:val="nil"/>
              <w:left w:val="nil"/>
              <w:bottom w:val="single" w:sz="8" w:space="0" w:color="auto"/>
              <w:right w:val="single" w:sz="8" w:space="0" w:color="auto"/>
            </w:tcBorders>
            <w:shd w:val="clear" w:color="auto" w:fill="auto"/>
            <w:vAlign w:val="center"/>
          </w:tcPr>
          <w:p w14:paraId="04ED1FE6" w14:textId="77777777" w:rsidR="00484CAB" w:rsidRPr="00FB60F0" w:rsidRDefault="00513029" w:rsidP="00484CAB">
            <w:pPr>
              <w:spacing w:after="0"/>
              <w:ind w:firstLine="0"/>
              <w:jc w:val="center"/>
              <w:rPr>
                <w:rFonts w:eastAsia="Times New Roman"/>
                <w:sz w:val="26"/>
                <w:szCs w:val="26"/>
                <w:lang w:eastAsia="vi-VN"/>
              </w:rPr>
            </w:pPr>
            <w:r w:rsidRPr="00FB60F0">
              <w:rPr>
                <w:rFonts w:eastAsia="Times New Roman"/>
                <w:sz w:val="26"/>
                <w:szCs w:val="26"/>
                <w:lang w:eastAsia="vi-VN"/>
              </w:rPr>
              <w:t>6,16</w:t>
            </w:r>
          </w:p>
        </w:tc>
        <w:tc>
          <w:tcPr>
            <w:tcW w:w="992" w:type="dxa"/>
            <w:tcBorders>
              <w:top w:val="nil"/>
              <w:left w:val="nil"/>
              <w:bottom w:val="single" w:sz="8" w:space="0" w:color="auto"/>
              <w:right w:val="single" w:sz="8" w:space="0" w:color="auto"/>
            </w:tcBorders>
            <w:shd w:val="clear" w:color="auto" w:fill="auto"/>
            <w:vAlign w:val="center"/>
          </w:tcPr>
          <w:p w14:paraId="17ED6AD0" w14:textId="77777777" w:rsidR="00484CAB" w:rsidRPr="00FB60F0" w:rsidRDefault="00513029" w:rsidP="00484CAB">
            <w:pPr>
              <w:spacing w:after="0"/>
              <w:ind w:firstLine="0"/>
              <w:jc w:val="center"/>
              <w:rPr>
                <w:rFonts w:eastAsia="Times New Roman"/>
                <w:sz w:val="26"/>
                <w:szCs w:val="26"/>
                <w:lang w:eastAsia="vi-VN"/>
              </w:rPr>
            </w:pPr>
            <w:r w:rsidRPr="00FB60F0">
              <w:rPr>
                <w:rFonts w:eastAsia="Times New Roman"/>
                <w:sz w:val="26"/>
                <w:szCs w:val="26"/>
                <w:lang w:eastAsia="vi-VN"/>
              </w:rPr>
              <w:t>5,84</w:t>
            </w:r>
          </w:p>
        </w:tc>
        <w:tc>
          <w:tcPr>
            <w:tcW w:w="1134" w:type="dxa"/>
            <w:tcBorders>
              <w:top w:val="nil"/>
              <w:left w:val="nil"/>
              <w:bottom w:val="single" w:sz="8" w:space="0" w:color="auto"/>
              <w:right w:val="single" w:sz="8" w:space="0" w:color="auto"/>
            </w:tcBorders>
            <w:shd w:val="clear" w:color="auto" w:fill="auto"/>
            <w:vAlign w:val="center"/>
            <w:hideMark/>
          </w:tcPr>
          <w:p w14:paraId="0A276025" w14:textId="77777777" w:rsidR="00484CAB" w:rsidRPr="00FB60F0" w:rsidRDefault="000D3CC8" w:rsidP="00484CAB">
            <w:pPr>
              <w:spacing w:after="0"/>
              <w:ind w:firstLine="0"/>
              <w:jc w:val="center"/>
              <w:rPr>
                <w:rFonts w:eastAsia="Times New Roman"/>
                <w:sz w:val="26"/>
                <w:szCs w:val="26"/>
                <w:lang w:val="vi-VN" w:eastAsia="vi-VN"/>
              </w:rPr>
            </w:pPr>
            <w:r w:rsidRPr="00FB60F0">
              <w:rPr>
                <w:rFonts w:eastAsia="Times New Roman"/>
                <w:sz w:val="26"/>
                <w:szCs w:val="26"/>
                <w:lang w:val="nl-NL" w:eastAsia="vi-VN"/>
              </w:rPr>
              <w:t>10/</w:t>
            </w:r>
            <w:r w:rsidR="00484CAB" w:rsidRPr="00FB60F0">
              <w:rPr>
                <w:rFonts w:eastAsia="Times New Roman"/>
                <w:sz w:val="26"/>
                <w:szCs w:val="26"/>
                <w:lang w:val="nl-NL" w:eastAsia="vi-VN"/>
              </w:rPr>
              <w:t>10</w:t>
            </w:r>
          </w:p>
        </w:tc>
        <w:tc>
          <w:tcPr>
            <w:tcW w:w="1276" w:type="dxa"/>
            <w:tcBorders>
              <w:top w:val="nil"/>
              <w:left w:val="nil"/>
              <w:bottom w:val="single" w:sz="8" w:space="0" w:color="auto"/>
              <w:right w:val="single" w:sz="8" w:space="0" w:color="auto"/>
            </w:tcBorders>
            <w:shd w:val="clear" w:color="auto" w:fill="auto"/>
            <w:vAlign w:val="center"/>
          </w:tcPr>
          <w:p w14:paraId="23A00FDC" w14:textId="77777777" w:rsidR="00484CAB" w:rsidRPr="00FB60F0" w:rsidRDefault="00E9492D" w:rsidP="00484CAB">
            <w:pPr>
              <w:spacing w:after="0"/>
              <w:ind w:firstLine="0"/>
              <w:jc w:val="center"/>
              <w:rPr>
                <w:rFonts w:eastAsia="Times New Roman"/>
                <w:sz w:val="26"/>
                <w:szCs w:val="26"/>
                <w:lang w:eastAsia="vi-VN"/>
              </w:rPr>
            </w:pPr>
            <w:r w:rsidRPr="00FB60F0">
              <w:rPr>
                <w:rFonts w:eastAsia="Times New Roman"/>
                <w:sz w:val="26"/>
                <w:szCs w:val="26"/>
                <w:lang w:eastAsia="vi-VN"/>
              </w:rPr>
              <w:t>Thấp</w:t>
            </w:r>
          </w:p>
        </w:tc>
      </w:tr>
      <w:tr w:rsidR="00FB60F0" w:rsidRPr="00FB60F0" w14:paraId="762691E0" w14:textId="77777777" w:rsidTr="00244B15">
        <w:trPr>
          <w:trHeight w:val="645"/>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186C2E5D" w14:textId="77777777" w:rsidR="00484CAB" w:rsidRPr="00FB60F0" w:rsidRDefault="00484CAB" w:rsidP="00484CAB">
            <w:pPr>
              <w:spacing w:after="0"/>
              <w:ind w:firstLine="0"/>
              <w:jc w:val="center"/>
              <w:rPr>
                <w:rFonts w:eastAsia="Times New Roman"/>
                <w:sz w:val="26"/>
                <w:szCs w:val="26"/>
                <w:lang w:val="vi-VN" w:eastAsia="vi-VN"/>
              </w:rPr>
            </w:pPr>
            <w:r w:rsidRPr="00FB60F0">
              <w:rPr>
                <w:rFonts w:eastAsia="Times New Roman"/>
                <w:sz w:val="26"/>
                <w:szCs w:val="26"/>
                <w:lang w:val="nl-NL" w:eastAsia="vi-VN"/>
              </w:rPr>
              <w:t>5</w:t>
            </w:r>
          </w:p>
        </w:tc>
        <w:tc>
          <w:tcPr>
            <w:tcW w:w="2511" w:type="dxa"/>
            <w:tcBorders>
              <w:top w:val="nil"/>
              <w:left w:val="nil"/>
              <w:bottom w:val="single" w:sz="8" w:space="0" w:color="auto"/>
              <w:right w:val="single" w:sz="8" w:space="0" w:color="auto"/>
            </w:tcBorders>
            <w:shd w:val="clear" w:color="auto" w:fill="auto"/>
            <w:vAlign w:val="center"/>
            <w:hideMark/>
          </w:tcPr>
          <w:p w14:paraId="093B7570" w14:textId="77777777" w:rsidR="00484CAB" w:rsidRPr="00FB60F0" w:rsidRDefault="00484CAB" w:rsidP="00484CAB">
            <w:pPr>
              <w:spacing w:after="0"/>
              <w:ind w:firstLine="0"/>
              <w:rPr>
                <w:rFonts w:eastAsia="Times New Roman"/>
                <w:sz w:val="24"/>
                <w:szCs w:val="24"/>
                <w:lang w:val="vi-VN" w:eastAsia="vi-VN"/>
              </w:rPr>
            </w:pPr>
            <w:r w:rsidRPr="00FB60F0">
              <w:rPr>
                <w:rFonts w:eastAsia="Times New Roman"/>
                <w:sz w:val="24"/>
                <w:szCs w:val="24"/>
                <w:lang w:val="nl-NL" w:eastAsia="vi-VN"/>
              </w:rPr>
              <w:t>Cạnh tranh bình đẳng</w:t>
            </w:r>
          </w:p>
        </w:tc>
        <w:tc>
          <w:tcPr>
            <w:tcW w:w="1179" w:type="dxa"/>
            <w:tcBorders>
              <w:top w:val="nil"/>
              <w:left w:val="nil"/>
              <w:bottom w:val="single" w:sz="8" w:space="0" w:color="auto"/>
              <w:right w:val="single" w:sz="8" w:space="0" w:color="auto"/>
            </w:tcBorders>
            <w:shd w:val="clear" w:color="auto" w:fill="auto"/>
            <w:vAlign w:val="center"/>
          </w:tcPr>
          <w:p w14:paraId="49150063" w14:textId="77777777" w:rsidR="00484CAB" w:rsidRPr="00FB60F0" w:rsidRDefault="00513029" w:rsidP="00484CAB">
            <w:pPr>
              <w:spacing w:after="0"/>
              <w:ind w:firstLine="0"/>
              <w:jc w:val="center"/>
              <w:rPr>
                <w:rFonts w:eastAsia="Times New Roman"/>
                <w:sz w:val="24"/>
                <w:szCs w:val="24"/>
                <w:lang w:eastAsia="vi-VN"/>
              </w:rPr>
            </w:pPr>
            <w:r w:rsidRPr="00FB60F0">
              <w:rPr>
                <w:rFonts w:eastAsia="Times New Roman"/>
                <w:sz w:val="24"/>
                <w:szCs w:val="24"/>
                <w:lang w:eastAsia="vi-VN"/>
              </w:rPr>
              <w:t>6,32</w:t>
            </w:r>
          </w:p>
        </w:tc>
        <w:tc>
          <w:tcPr>
            <w:tcW w:w="993" w:type="dxa"/>
            <w:tcBorders>
              <w:top w:val="nil"/>
              <w:left w:val="nil"/>
              <w:bottom w:val="single" w:sz="8" w:space="0" w:color="auto"/>
              <w:right w:val="single" w:sz="8" w:space="0" w:color="auto"/>
            </w:tcBorders>
            <w:shd w:val="clear" w:color="auto" w:fill="auto"/>
            <w:vAlign w:val="center"/>
          </w:tcPr>
          <w:p w14:paraId="45BCA05E" w14:textId="77777777" w:rsidR="00484CAB" w:rsidRPr="00FB60F0" w:rsidRDefault="00513029" w:rsidP="00484CAB">
            <w:pPr>
              <w:spacing w:after="0"/>
              <w:ind w:firstLine="0"/>
              <w:jc w:val="center"/>
              <w:rPr>
                <w:rFonts w:eastAsia="Times New Roman"/>
                <w:sz w:val="26"/>
                <w:szCs w:val="26"/>
                <w:lang w:eastAsia="vi-VN"/>
              </w:rPr>
            </w:pPr>
            <w:r w:rsidRPr="00FB60F0">
              <w:rPr>
                <w:rFonts w:eastAsia="Times New Roman"/>
                <w:sz w:val="26"/>
                <w:szCs w:val="26"/>
                <w:lang w:eastAsia="vi-VN"/>
              </w:rPr>
              <w:t>7,08</w:t>
            </w:r>
          </w:p>
        </w:tc>
        <w:tc>
          <w:tcPr>
            <w:tcW w:w="992" w:type="dxa"/>
            <w:tcBorders>
              <w:top w:val="nil"/>
              <w:left w:val="nil"/>
              <w:bottom w:val="single" w:sz="8" w:space="0" w:color="auto"/>
              <w:right w:val="single" w:sz="8" w:space="0" w:color="auto"/>
            </w:tcBorders>
            <w:shd w:val="clear" w:color="auto" w:fill="auto"/>
            <w:vAlign w:val="center"/>
          </w:tcPr>
          <w:p w14:paraId="70611E25" w14:textId="77777777" w:rsidR="00484CAB" w:rsidRPr="00FB60F0" w:rsidRDefault="00513029" w:rsidP="00484CAB">
            <w:pPr>
              <w:spacing w:after="0"/>
              <w:ind w:firstLine="0"/>
              <w:jc w:val="center"/>
              <w:rPr>
                <w:rFonts w:eastAsia="Times New Roman"/>
                <w:sz w:val="26"/>
                <w:szCs w:val="26"/>
                <w:lang w:eastAsia="vi-VN"/>
              </w:rPr>
            </w:pPr>
            <w:r w:rsidRPr="00FB60F0">
              <w:rPr>
                <w:rFonts w:eastAsia="Times New Roman"/>
                <w:sz w:val="26"/>
                <w:szCs w:val="26"/>
                <w:lang w:eastAsia="vi-VN"/>
              </w:rPr>
              <w:t>6,33</w:t>
            </w:r>
          </w:p>
        </w:tc>
        <w:tc>
          <w:tcPr>
            <w:tcW w:w="992" w:type="dxa"/>
            <w:tcBorders>
              <w:top w:val="nil"/>
              <w:left w:val="nil"/>
              <w:bottom w:val="single" w:sz="8" w:space="0" w:color="auto"/>
              <w:right w:val="single" w:sz="8" w:space="0" w:color="auto"/>
            </w:tcBorders>
            <w:shd w:val="clear" w:color="auto" w:fill="auto"/>
            <w:vAlign w:val="center"/>
          </w:tcPr>
          <w:p w14:paraId="58CE7623" w14:textId="77777777" w:rsidR="00484CAB" w:rsidRPr="00FB60F0" w:rsidRDefault="00513029" w:rsidP="00484CAB">
            <w:pPr>
              <w:spacing w:after="0"/>
              <w:ind w:firstLine="0"/>
              <w:jc w:val="center"/>
              <w:rPr>
                <w:rFonts w:eastAsia="Times New Roman"/>
                <w:sz w:val="26"/>
                <w:szCs w:val="26"/>
                <w:lang w:eastAsia="vi-VN"/>
              </w:rPr>
            </w:pPr>
            <w:r w:rsidRPr="00FB60F0">
              <w:rPr>
                <w:rFonts w:eastAsia="Times New Roman"/>
                <w:sz w:val="26"/>
                <w:szCs w:val="26"/>
                <w:lang w:eastAsia="vi-VN"/>
              </w:rPr>
              <w:t>5,81</w:t>
            </w:r>
          </w:p>
        </w:tc>
        <w:tc>
          <w:tcPr>
            <w:tcW w:w="1134" w:type="dxa"/>
            <w:tcBorders>
              <w:top w:val="nil"/>
              <w:left w:val="nil"/>
              <w:bottom w:val="single" w:sz="8" w:space="0" w:color="auto"/>
              <w:right w:val="single" w:sz="8" w:space="0" w:color="auto"/>
            </w:tcBorders>
            <w:shd w:val="clear" w:color="auto" w:fill="auto"/>
            <w:vAlign w:val="center"/>
            <w:hideMark/>
          </w:tcPr>
          <w:p w14:paraId="039710EF" w14:textId="77777777" w:rsidR="00484CAB" w:rsidRPr="00FB60F0" w:rsidRDefault="000D3CC8" w:rsidP="00484CAB">
            <w:pPr>
              <w:spacing w:after="0"/>
              <w:ind w:firstLine="0"/>
              <w:jc w:val="center"/>
              <w:rPr>
                <w:rFonts w:eastAsia="Times New Roman"/>
                <w:sz w:val="26"/>
                <w:szCs w:val="26"/>
                <w:lang w:val="vi-VN" w:eastAsia="vi-VN"/>
              </w:rPr>
            </w:pPr>
            <w:r w:rsidRPr="00FB60F0">
              <w:rPr>
                <w:rFonts w:eastAsia="Times New Roman"/>
                <w:sz w:val="26"/>
                <w:szCs w:val="26"/>
                <w:lang w:val="nl-NL" w:eastAsia="vi-VN"/>
              </w:rPr>
              <w:t>06/</w:t>
            </w:r>
            <w:r w:rsidR="00484CAB" w:rsidRPr="00FB60F0">
              <w:rPr>
                <w:rFonts w:eastAsia="Times New Roman"/>
                <w:sz w:val="26"/>
                <w:szCs w:val="26"/>
                <w:lang w:val="nl-NL" w:eastAsia="vi-VN"/>
              </w:rPr>
              <w:t>10</w:t>
            </w:r>
          </w:p>
        </w:tc>
        <w:tc>
          <w:tcPr>
            <w:tcW w:w="1276" w:type="dxa"/>
            <w:tcBorders>
              <w:top w:val="nil"/>
              <w:left w:val="nil"/>
              <w:bottom w:val="single" w:sz="8" w:space="0" w:color="auto"/>
              <w:right w:val="single" w:sz="8" w:space="0" w:color="auto"/>
            </w:tcBorders>
            <w:shd w:val="clear" w:color="auto" w:fill="auto"/>
            <w:vAlign w:val="center"/>
          </w:tcPr>
          <w:p w14:paraId="557149BC" w14:textId="77777777" w:rsidR="00484CAB" w:rsidRPr="00FB60F0" w:rsidRDefault="00E9492D" w:rsidP="00484CAB">
            <w:pPr>
              <w:spacing w:after="0"/>
              <w:ind w:firstLine="0"/>
              <w:jc w:val="center"/>
              <w:rPr>
                <w:rFonts w:eastAsia="Times New Roman"/>
                <w:sz w:val="26"/>
                <w:szCs w:val="26"/>
                <w:lang w:eastAsia="vi-VN"/>
              </w:rPr>
            </w:pPr>
            <w:r w:rsidRPr="00FB60F0">
              <w:rPr>
                <w:rFonts w:eastAsia="Times New Roman"/>
                <w:sz w:val="26"/>
                <w:szCs w:val="26"/>
                <w:lang w:eastAsia="vi-VN"/>
              </w:rPr>
              <w:t>TB</w:t>
            </w:r>
          </w:p>
        </w:tc>
      </w:tr>
      <w:tr w:rsidR="00FB60F0" w:rsidRPr="00FB60F0" w14:paraId="6ADD3950" w14:textId="77777777" w:rsidTr="00244B15">
        <w:trPr>
          <w:trHeight w:val="960"/>
        </w:trPr>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0B743BF" w14:textId="77777777" w:rsidR="00484CAB" w:rsidRPr="00FB60F0" w:rsidRDefault="00484CAB" w:rsidP="00484CAB">
            <w:pPr>
              <w:spacing w:after="0"/>
              <w:ind w:firstLine="0"/>
              <w:jc w:val="center"/>
              <w:rPr>
                <w:rFonts w:eastAsia="Times New Roman"/>
                <w:sz w:val="26"/>
                <w:szCs w:val="26"/>
                <w:lang w:val="vi-VN" w:eastAsia="vi-VN"/>
              </w:rPr>
            </w:pPr>
            <w:r w:rsidRPr="00FB60F0">
              <w:rPr>
                <w:rFonts w:eastAsia="Times New Roman"/>
                <w:sz w:val="26"/>
                <w:szCs w:val="26"/>
                <w:lang w:val="nl-NL" w:eastAsia="vi-VN"/>
              </w:rPr>
              <w:t>6</w:t>
            </w:r>
          </w:p>
        </w:tc>
        <w:tc>
          <w:tcPr>
            <w:tcW w:w="2511" w:type="dxa"/>
            <w:tcBorders>
              <w:top w:val="single" w:sz="4" w:space="0" w:color="auto"/>
              <w:left w:val="nil"/>
              <w:bottom w:val="single" w:sz="8" w:space="0" w:color="auto"/>
              <w:right w:val="single" w:sz="8" w:space="0" w:color="auto"/>
            </w:tcBorders>
            <w:shd w:val="clear" w:color="auto" w:fill="auto"/>
            <w:vAlign w:val="center"/>
            <w:hideMark/>
          </w:tcPr>
          <w:p w14:paraId="51AEDC83" w14:textId="77777777" w:rsidR="00484CAB" w:rsidRPr="00FB60F0" w:rsidRDefault="00484CAB" w:rsidP="00484CAB">
            <w:pPr>
              <w:spacing w:after="0"/>
              <w:ind w:firstLine="0"/>
              <w:rPr>
                <w:rFonts w:eastAsia="Times New Roman"/>
                <w:sz w:val="24"/>
                <w:szCs w:val="24"/>
                <w:lang w:val="vi-VN" w:eastAsia="vi-VN"/>
              </w:rPr>
            </w:pPr>
            <w:r w:rsidRPr="00FB60F0">
              <w:rPr>
                <w:rFonts w:eastAsia="Times New Roman"/>
                <w:sz w:val="24"/>
                <w:szCs w:val="24"/>
                <w:lang w:val="nl-NL" w:eastAsia="vi-VN"/>
              </w:rPr>
              <w:t>Hỗ trợ doanh nghiệp</w:t>
            </w:r>
          </w:p>
        </w:tc>
        <w:tc>
          <w:tcPr>
            <w:tcW w:w="1179" w:type="dxa"/>
            <w:tcBorders>
              <w:top w:val="single" w:sz="4" w:space="0" w:color="auto"/>
              <w:left w:val="nil"/>
              <w:bottom w:val="single" w:sz="8" w:space="0" w:color="auto"/>
              <w:right w:val="single" w:sz="8" w:space="0" w:color="auto"/>
            </w:tcBorders>
            <w:shd w:val="clear" w:color="auto" w:fill="auto"/>
            <w:vAlign w:val="center"/>
          </w:tcPr>
          <w:p w14:paraId="3C4E7D89" w14:textId="77777777" w:rsidR="00484CAB" w:rsidRPr="00FB60F0" w:rsidRDefault="00513029" w:rsidP="00484CAB">
            <w:pPr>
              <w:spacing w:after="0"/>
              <w:ind w:firstLine="0"/>
              <w:jc w:val="center"/>
              <w:rPr>
                <w:rFonts w:eastAsia="Times New Roman"/>
                <w:sz w:val="24"/>
                <w:szCs w:val="24"/>
                <w:lang w:eastAsia="vi-VN"/>
              </w:rPr>
            </w:pPr>
            <w:r w:rsidRPr="00FB60F0">
              <w:rPr>
                <w:rFonts w:eastAsia="Times New Roman"/>
                <w:sz w:val="24"/>
                <w:szCs w:val="24"/>
                <w:lang w:eastAsia="vi-VN"/>
              </w:rPr>
              <w:t>5,87</w:t>
            </w:r>
          </w:p>
        </w:tc>
        <w:tc>
          <w:tcPr>
            <w:tcW w:w="993" w:type="dxa"/>
            <w:tcBorders>
              <w:top w:val="single" w:sz="4" w:space="0" w:color="auto"/>
              <w:left w:val="nil"/>
              <w:bottom w:val="single" w:sz="8" w:space="0" w:color="auto"/>
              <w:right w:val="single" w:sz="8" w:space="0" w:color="auto"/>
            </w:tcBorders>
            <w:shd w:val="clear" w:color="auto" w:fill="auto"/>
            <w:vAlign w:val="center"/>
          </w:tcPr>
          <w:p w14:paraId="2A32B27C" w14:textId="77777777" w:rsidR="00484CAB" w:rsidRPr="00FB60F0" w:rsidRDefault="00513029" w:rsidP="00484CAB">
            <w:pPr>
              <w:spacing w:after="0"/>
              <w:ind w:firstLine="0"/>
              <w:jc w:val="center"/>
              <w:rPr>
                <w:rFonts w:eastAsia="Times New Roman"/>
                <w:sz w:val="26"/>
                <w:szCs w:val="26"/>
                <w:lang w:eastAsia="vi-VN"/>
              </w:rPr>
            </w:pPr>
            <w:r w:rsidRPr="00FB60F0">
              <w:rPr>
                <w:rFonts w:eastAsia="Times New Roman"/>
                <w:sz w:val="26"/>
                <w:szCs w:val="26"/>
                <w:lang w:eastAsia="vi-VN"/>
              </w:rPr>
              <w:t>7,26</w:t>
            </w:r>
          </w:p>
        </w:tc>
        <w:tc>
          <w:tcPr>
            <w:tcW w:w="992" w:type="dxa"/>
            <w:tcBorders>
              <w:top w:val="single" w:sz="4" w:space="0" w:color="auto"/>
              <w:left w:val="nil"/>
              <w:bottom w:val="single" w:sz="8" w:space="0" w:color="auto"/>
              <w:right w:val="single" w:sz="8" w:space="0" w:color="auto"/>
            </w:tcBorders>
            <w:shd w:val="clear" w:color="auto" w:fill="auto"/>
            <w:vAlign w:val="center"/>
          </w:tcPr>
          <w:p w14:paraId="75F5FDFC" w14:textId="77777777" w:rsidR="00484CAB" w:rsidRPr="00FB60F0" w:rsidRDefault="00513029" w:rsidP="00484CAB">
            <w:pPr>
              <w:spacing w:after="0"/>
              <w:ind w:firstLine="0"/>
              <w:jc w:val="center"/>
              <w:rPr>
                <w:rFonts w:eastAsia="Times New Roman"/>
                <w:sz w:val="26"/>
                <w:szCs w:val="26"/>
                <w:lang w:eastAsia="vi-VN"/>
              </w:rPr>
            </w:pPr>
            <w:r w:rsidRPr="00FB60F0">
              <w:rPr>
                <w:rFonts w:eastAsia="Times New Roman"/>
                <w:sz w:val="26"/>
                <w:szCs w:val="26"/>
                <w:lang w:eastAsia="vi-VN"/>
              </w:rPr>
              <w:t>6,06</w:t>
            </w:r>
          </w:p>
        </w:tc>
        <w:tc>
          <w:tcPr>
            <w:tcW w:w="992" w:type="dxa"/>
            <w:tcBorders>
              <w:top w:val="single" w:sz="4" w:space="0" w:color="auto"/>
              <w:left w:val="nil"/>
              <w:bottom w:val="single" w:sz="8" w:space="0" w:color="auto"/>
              <w:right w:val="single" w:sz="8" w:space="0" w:color="auto"/>
            </w:tcBorders>
            <w:shd w:val="clear" w:color="auto" w:fill="auto"/>
            <w:vAlign w:val="center"/>
          </w:tcPr>
          <w:p w14:paraId="791D9C90" w14:textId="77777777" w:rsidR="00484CAB" w:rsidRPr="00FB60F0" w:rsidRDefault="00513029" w:rsidP="00484CAB">
            <w:pPr>
              <w:spacing w:after="0"/>
              <w:ind w:firstLine="0"/>
              <w:jc w:val="center"/>
              <w:rPr>
                <w:rFonts w:eastAsia="Times New Roman"/>
                <w:sz w:val="26"/>
                <w:szCs w:val="26"/>
                <w:lang w:eastAsia="vi-VN"/>
              </w:rPr>
            </w:pPr>
            <w:r w:rsidRPr="00FB60F0">
              <w:rPr>
                <w:rFonts w:eastAsia="Times New Roman"/>
                <w:sz w:val="26"/>
                <w:szCs w:val="26"/>
                <w:lang w:eastAsia="vi-VN"/>
              </w:rPr>
              <w:t>4,30</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000C2F6F" w14:textId="77777777" w:rsidR="00484CAB" w:rsidRPr="00FB60F0" w:rsidRDefault="00484CAB" w:rsidP="000D3CC8">
            <w:pPr>
              <w:spacing w:after="0"/>
              <w:ind w:firstLine="0"/>
              <w:jc w:val="center"/>
              <w:rPr>
                <w:rFonts w:eastAsia="Times New Roman"/>
                <w:sz w:val="26"/>
                <w:szCs w:val="26"/>
                <w:lang w:val="vi-VN" w:eastAsia="vi-VN"/>
              </w:rPr>
            </w:pPr>
            <w:r w:rsidRPr="00FB60F0">
              <w:rPr>
                <w:rFonts w:eastAsia="Times New Roman"/>
                <w:sz w:val="26"/>
                <w:szCs w:val="26"/>
                <w:lang w:val="nl-NL" w:eastAsia="vi-VN"/>
              </w:rPr>
              <w:t>07</w:t>
            </w:r>
            <w:r w:rsidR="000D3CC8" w:rsidRPr="00FB60F0">
              <w:rPr>
                <w:rFonts w:eastAsia="Times New Roman"/>
                <w:sz w:val="26"/>
                <w:szCs w:val="26"/>
                <w:lang w:val="nl-NL" w:eastAsia="vi-VN"/>
              </w:rPr>
              <w:t>/</w:t>
            </w:r>
            <w:r w:rsidRPr="00FB60F0">
              <w:rPr>
                <w:rFonts w:eastAsia="Times New Roman"/>
                <w:sz w:val="26"/>
                <w:szCs w:val="26"/>
                <w:lang w:val="nl-NL" w:eastAsia="vi-VN"/>
              </w:rPr>
              <w:t>10</w:t>
            </w:r>
          </w:p>
        </w:tc>
        <w:tc>
          <w:tcPr>
            <w:tcW w:w="1276" w:type="dxa"/>
            <w:tcBorders>
              <w:top w:val="single" w:sz="4" w:space="0" w:color="auto"/>
              <w:left w:val="nil"/>
              <w:bottom w:val="single" w:sz="8" w:space="0" w:color="auto"/>
              <w:right w:val="single" w:sz="8" w:space="0" w:color="auto"/>
            </w:tcBorders>
            <w:shd w:val="clear" w:color="auto" w:fill="auto"/>
            <w:vAlign w:val="center"/>
          </w:tcPr>
          <w:p w14:paraId="6E84772F" w14:textId="77777777" w:rsidR="00484CAB" w:rsidRPr="00FB60F0" w:rsidRDefault="00E9492D" w:rsidP="00484CAB">
            <w:pPr>
              <w:spacing w:after="0"/>
              <w:ind w:firstLine="0"/>
              <w:jc w:val="center"/>
              <w:rPr>
                <w:rFonts w:eastAsia="Times New Roman"/>
                <w:sz w:val="26"/>
                <w:szCs w:val="26"/>
                <w:lang w:eastAsia="vi-VN"/>
              </w:rPr>
            </w:pPr>
            <w:r w:rsidRPr="00FB60F0">
              <w:rPr>
                <w:rFonts w:eastAsia="Times New Roman"/>
                <w:sz w:val="26"/>
                <w:szCs w:val="26"/>
                <w:lang w:eastAsia="vi-VN"/>
              </w:rPr>
              <w:t>TB</w:t>
            </w:r>
          </w:p>
        </w:tc>
      </w:tr>
      <w:tr w:rsidR="00FB60F0" w:rsidRPr="00FB60F0" w14:paraId="47C2E0B6" w14:textId="77777777" w:rsidTr="00244B15">
        <w:trPr>
          <w:trHeight w:val="645"/>
        </w:trPr>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3ECA7A0" w14:textId="77777777" w:rsidR="00484CAB" w:rsidRPr="00FB60F0" w:rsidRDefault="00484CAB" w:rsidP="00484CAB">
            <w:pPr>
              <w:spacing w:after="0"/>
              <w:ind w:firstLine="0"/>
              <w:jc w:val="center"/>
              <w:rPr>
                <w:rFonts w:eastAsia="Times New Roman"/>
                <w:sz w:val="26"/>
                <w:szCs w:val="26"/>
                <w:lang w:val="vi-VN" w:eastAsia="vi-VN"/>
              </w:rPr>
            </w:pPr>
            <w:r w:rsidRPr="00FB60F0">
              <w:rPr>
                <w:rFonts w:eastAsia="Times New Roman"/>
                <w:sz w:val="26"/>
                <w:szCs w:val="26"/>
                <w:lang w:val="nl-NL" w:eastAsia="vi-VN"/>
              </w:rPr>
              <w:t>7</w:t>
            </w:r>
          </w:p>
        </w:tc>
        <w:tc>
          <w:tcPr>
            <w:tcW w:w="2511" w:type="dxa"/>
            <w:tcBorders>
              <w:top w:val="single" w:sz="4" w:space="0" w:color="auto"/>
              <w:left w:val="nil"/>
              <w:bottom w:val="single" w:sz="8" w:space="0" w:color="auto"/>
              <w:right w:val="single" w:sz="8" w:space="0" w:color="auto"/>
            </w:tcBorders>
            <w:shd w:val="clear" w:color="auto" w:fill="auto"/>
            <w:vAlign w:val="center"/>
            <w:hideMark/>
          </w:tcPr>
          <w:p w14:paraId="68E77ED0" w14:textId="77777777" w:rsidR="00484CAB" w:rsidRPr="00FB60F0" w:rsidRDefault="00484CAB" w:rsidP="00484CAB">
            <w:pPr>
              <w:spacing w:after="0"/>
              <w:ind w:firstLine="0"/>
              <w:rPr>
                <w:rFonts w:eastAsia="Times New Roman"/>
                <w:sz w:val="24"/>
                <w:szCs w:val="24"/>
                <w:lang w:val="vi-VN" w:eastAsia="vi-VN"/>
              </w:rPr>
            </w:pPr>
            <w:r w:rsidRPr="00FB60F0">
              <w:rPr>
                <w:rFonts w:eastAsia="Times New Roman"/>
                <w:sz w:val="24"/>
                <w:szCs w:val="24"/>
                <w:lang w:val="nl-NL" w:eastAsia="vi-VN"/>
              </w:rPr>
              <w:t>Thiết chế pháp lý</w:t>
            </w:r>
          </w:p>
        </w:tc>
        <w:tc>
          <w:tcPr>
            <w:tcW w:w="1179" w:type="dxa"/>
            <w:tcBorders>
              <w:top w:val="single" w:sz="4" w:space="0" w:color="auto"/>
              <w:left w:val="nil"/>
              <w:bottom w:val="single" w:sz="8" w:space="0" w:color="auto"/>
              <w:right w:val="single" w:sz="8" w:space="0" w:color="auto"/>
            </w:tcBorders>
            <w:shd w:val="clear" w:color="auto" w:fill="auto"/>
            <w:vAlign w:val="center"/>
          </w:tcPr>
          <w:p w14:paraId="13F8DBAA" w14:textId="77777777" w:rsidR="00484CAB" w:rsidRPr="00FB60F0" w:rsidRDefault="00513029" w:rsidP="00484CAB">
            <w:pPr>
              <w:spacing w:after="0"/>
              <w:ind w:firstLine="0"/>
              <w:jc w:val="center"/>
              <w:rPr>
                <w:rFonts w:eastAsia="Times New Roman"/>
                <w:sz w:val="24"/>
                <w:szCs w:val="24"/>
                <w:lang w:eastAsia="vi-VN"/>
              </w:rPr>
            </w:pPr>
            <w:r w:rsidRPr="00FB60F0">
              <w:rPr>
                <w:rFonts w:eastAsia="Times New Roman"/>
                <w:sz w:val="24"/>
                <w:szCs w:val="24"/>
                <w:lang w:eastAsia="vi-VN"/>
              </w:rPr>
              <w:t>5,62</w:t>
            </w:r>
          </w:p>
        </w:tc>
        <w:tc>
          <w:tcPr>
            <w:tcW w:w="993" w:type="dxa"/>
            <w:tcBorders>
              <w:top w:val="single" w:sz="4" w:space="0" w:color="auto"/>
              <w:left w:val="nil"/>
              <w:bottom w:val="single" w:sz="8" w:space="0" w:color="auto"/>
              <w:right w:val="single" w:sz="8" w:space="0" w:color="auto"/>
            </w:tcBorders>
            <w:shd w:val="clear" w:color="auto" w:fill="auto"/>
            <w:vAlign w:val="center"/>
          </w:tcPr>
          <w:p w14:paraId="4D0FC407" w14:textId="77777777" w:rsidR="00484CAB" w:rsidRPr="00FB60F0" w:rsidRDefault="00513029" w:rsidP="00484CAB">
            <w:pPr>
              <w:spacing w:after="0"/>
              <w:ind w:firstLine="0"/>
              <w:jc w:val="center"/>
              <w:rPr>
                <w:rFonts w:eastAsia="Times New Roman"/>
                <w:sz w:val="26"/>
                <w:szCs w:val="26"/>
                <w:lang w:eastAsia="vi-VN"/>
              </w:rPr>
            </w:pPr>
            <w:r w:rsidRPr="00FB60F0">
              <w:rPr>
                <w:rFonts w:eastAsia="Times New Roman"/>
                <w:sz w:val="26"/>
                <w:szCs w:val="26"/>
                <w:lang w:eastAsia="vi-VN"/>
              </w:rPr>
              <w:t>7,24</w:t>
            </w:r>
          </w:p>
        </w:tc>
        <w:tc>
          <w:tcPr>
            <w:tcW w:w="992" w:type="dxa"/>
            <w:tcBorders>
              <w:top w:val="single" w:sz="4" w:space="0" w:color="auto"/>
              <w:left w:val="nil"/>
              <w:bottom w:val="single" w:sz="8" w:space="0" w:color="auto"/>
              <w:right w:val="single" w:sz="8" w:space="0" w:color="auto"/>
            </w:tcBorders>
            <w:shd w:val="clear" w:color="auto" w:fill="auto"/>
            <w:vAlign w:val="center"/>
          </w:tcPr>
          <w:p w14:paraId="70E00E04" w14:textId="77777777" w:rsidR="00484CAB" w:rsidRPr="00FB60F0" w:rsidRDefault="00513029" w:rsidP="00484CAB">
            <w:pPr>
              <w:spacing w:after="0"/>
              <w:ind w:firstLine="0"/>
              <w:jc w:val="center"/>
              <w:rPr>
                <w:rFonts w:eastAsia="Times New Roman"/>
                <w:sz w:val="26"/>
                <w:szCs w:val="26"/>
                <w:lang w:eastAsia="vi-VN"/>
              </w:rPr>
            </w:pPr>
            <w:r w:rsidRPr="00FB60F0">
              <w:rPr>
                <w:rFonts w:eastAsia="Times New Roman"/>
                <w:sz w:val="26"/>
                <w:szCs w:val="26"/>
                <w:lang w:eastAsia="vi-VN"/>
              </w:rPr>
              <w:t>6,14</w:t>
            </w:r>
          </w:p>
        </w:tc>
        <w:tc>
          <w:tcPr>
            <w:tcW w:w="992" w:type="dxa"/>
            <w:tcBorders>
              <w:top w:val="single" w:sz="4" w:space="0" w:color="auto"/>
              <w:left w:val="nil"/>
              <w:bottom w:val="single" w:sz="8" w:space="0" w:color="auto"/>
              <w:right w:val="single" w:sz="8" w:space="0" w:color="auto"/>
            </w:tcBorders>
            <w:shd w:val="clear" w:color="auto" w:fill="auto"/>
            <w:vAlign w:val="center"/>
          </w:tcPr>
          <w:p w14:paraId="5E86A89C" w14:textId="77777777" w:rsidR="00484CAB" w:rsidRPr="00FB60F0" w:rsidRDefault="00513029" w:rsidP="00484CAB">
            <w:pPr>
              <w:spacing w:after="0"/>
              <w:ind w:firstLine="0"/>
              <w:jc w:val="center"/>
              <w:rPr>
                <w:rFonts w:eastAsia="Times New Roman"/>
                <w:sz w:val="26"/>
                <w:szCs w:val="26"/>
                <w:lang w:eastAsia="vi-VN"/>
              </w:rPr>
            </w:pPr>
            <w:r w:rsidRPr="00FB60F0">
              <w:rPr>
                <w:rFonts w:eastAsia="Times New Roman"/>
                <w:sz w:val="26"/>
                <w:szCs w:val="26"/>
                <w:lang w:eastAsia="vi-VN"/>
              </w:rPr>
              <w:t>5,06</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6EFF5DEF" w14:textId="77777777" w:rsidR="00484CAB" w:rsidRPr="00FB60F0" w:rsidRDefault="000D3CC8" w:rsidP="00484CAB">
            <w:pPr>
              <w:spacing w:after="0"/>
              <w:ind w:firstLine="0"/>
              <w:jc w:val="center"/>
              <w:rPr>
                <w:rFonts w:eastAsia="Times New Roman"/>
                <w:sz w:val="26"/>
                <w:szCs w:val="26"/>
                <w:lang w:val="vi-VN" w:eastAsia="vi-VN"/>
              </w:rPr>
            </w:pPr>
            <w:r w:rsidRPr="00FB60F0">
              <w:rPr>
                <w:rFonts w:eastAsia="Times New Roman"/>
                <w:sz w:val="26"/>
                <w:szCs w:val="26"/>
                <w:lang w:val="nl-NL" w:eastAsia="vi-VN"/>
              </w:rPr>
              <w:t>08/</w:t>
            </w:r>
            <w:r w:rsidR="00484CAB" w:rsidRPr="00FB60F0">
              <w:rPr>
                <w:rFonts w:eastAsia="Times New Roman"/>
                <w:sz w:val="26"/>
                <w:szCs w:val="26"/>
                <w:lang w:val="nl-NL" w:eastAsia="vi-VN"/>
              </w:rPr>
              <w:t>10</w:t>
            </w:r>
          </w:p>
        </w:tc>
        <w:tc>
          <w:tcPr>
            <w:tcW w:w="1276" w:type="dxa"/>
            <w:tcBorders>
              <w:top w:val="single" w:sz="4" w:space="0" w:color="auto"/>
              <w:left w:val="nil"/>
              <w:bottom w:val="single" w:sz="8" w:space="0" w:color="auto"/>
              <w:right w:val="single" w:sz="8" w:space="0" w:color="auto"/>
            </w:tcBorders>
            <w:shd w:val="clear" w:color="auto" w:fill="auto"/>
            <w:vAlign w:val="center"/>
          </w:tcPr>
          <w:p w14:paraId="55C37DED" w14:textId="77777777" w:rsidR="00484CAB" w:rsidRPr="00FB60F0" w:rsidRDefault="00E9492D" w:rsidP="00484CAB">
            <w:pPr>
              <w:spacing w:after="0"/>
              <w:ind w:firstLine="0"/>
              <w:jc w:val="center"/>
              <w:rPr>
                <w:rFonts w:eastAsia="Times New Roman"/>
                <w:sz w:val="26"/>
                <w:szCs w:val="26"/>
                <w:lang w:eastAsia="vi-VN"/>
              </w:rPr>
            </w:pPr>
            <w:r w:rsidRPr="00FB60F0">
              <w:rPr>
                <w:rFonts w:eastAsia="Times New Roman"/>
                <w:sz w:val="26"/>
                <w:szCs w:val="26"/>
                <w:lang w:eastAsia="vi-VN"/>
              </w:rPr>
              <w:t>Thấp</w:t>
            </w:r>
          </w:p>
        </w:tc>
      </w:tr>
      <w:tr w:rsidR="00FB60F0" w:rsidRPr="00FB60F0" w14:paraId="3E02BB68" w14:textId="77777777" w:rsidTr="00244B15">
        <w:trPr>
          <w:trHeight w:val="960"/>
        </w:trPr>
        <w:tc>
          <w:tcPr>
            <w:tcW w:w="563" w:type="dxa"/>
            <w:tcBorders>
              <w:top w:val="nil"/>
              <w:left w:val="single" w:sz="8" w:space="0" w:color="auto"/>
              <w:bottom w:val="single" w:sz="4" w:space="0" w:color="auto"/>
              <w:right w:val="single" w:sz="8" w:space="0" w:color="auto"/>
            </w:tcBorders>
            <w:shd w:val="clear" w:color="auto" w:fill="auto"/>
            <w:vAlign w:val="center"/>
            <w:hideMark/>
          </w:tcPr>
          <w:p w14:paraId="1A338A60" w14:textId="77777777" w:rsidR="00484CAB" w:rsidRPr="00FB60F0" w:rsidRDefault="00484CAB" w:rsidP="00484CAB">
            <w:pPr>
              <w:spacing w:after="0"/>
              <w:ind w:firstLine="0"/>
              <w:jc w:val="center"/>
              <w:rPr>
                <w:rFonts w:eastAsia="Times New Roman"/>
                <w:sz w:val="26"/>
                <w:szCs w:val="26"/>
                <w:lang w:val="vi-VN" w:eastAsia="vi-VN"/>
              </w:rPr>
            </w:pPr>
            <w:r w:rsidRPr="00FB60F0">
              <w:rPr>
                <w:rFonts w:eastAsia="Times New Roman"/>
                <w:sz w:val="26"/>
                <w:szCs w:val="26"/>
                <w:lang w:val="nl-NL" w:eastAsia="vi-VN"/>
              </w:rPr>
              <w:t>8</w:t>
            </w:r>
          </w:p>
        </w:tc>
        <w:tc>
          <w:tcPr>
            <w:tcW w:w="2511" w:type="dxa"/>
            <w:tcBorders>
              <w:top w:val="nil"/>
              <w:left w:val="nil"/>
              <w:bottom w:val="single" w:sz="4" w:space="0" w:color="auto"/>
              <w:right w:val="single" w:sz="8" w:space="0" w:color="auto"/>
            </w:tcBorders>
            <w:shd w:val="clear" w:color="auto" w:fill="auto"/>
            <w:vAlign w:val="center"/>
            <w:hideMark/>
          </w:tcPr>
          <w:p w14:paraId="465039B3" w14:textId="77777777" w:rsidR="00484CAB" w:rsidRPr="00FB60F0" w:rsidRDefault="00484CAB" w:rsidP="00484CAB">
            <w:pPr>
              <w:spacing w:after="0"/>
              <w:ind w:firstLine="0"/>
              <w:rPr>
                <w:rFonts w:eastAsia="Times New Roman"/>
                <w:sz w:val="24"/>
                <w:szCs w:val="24"/>
                <w:lang w:val="vi-VN" w:eastAsia="vi-VN"/>
              </w:rPr>
            </w:pPr>
            <w:r w:rsidRPr="00FB60F0">
              <w:rPr>
                <w:rFonts w:eastAsia="Times New Roman"/>
                <w:sz w:val="24"/>
                <w:szCs w:val="24"/>
                <w:lang w:val="nl-NL" w:eastAsia="vi-VN"/>
              </w:rPr>
              <w:t>Vai trò người đứng đầu</w:t>
            </w:r>
          </w:p>
        </w:tc>
        <w:tc>
          <w:tcPr>
            <w:tcW w:w="1179" w:type="dxa"/>
            <w:tcBorders>
              <w:top w:val="nil"/>
              <w:left w:val="nil"/>
              <w:bottom w:val="single" w:sz="4" w:space="0" w:color="auto"/>
              <w:right w:val="single" w:sz="8" w:space="0" w:color="auto"/>
            </w:tcBorders>
            <w:shd w:val="clear" w:color="auto" w:fill="auto"/>
            <w:vAlign w:val="center"/>
          </w:tcPr>
          <w:p w14:paraId="0EC2640B" w14:textId="77777777" w:rsidR="00484CAB" w:rsidRPr="00FB60F0" w:rsidRDefault="00513029" w:rsidP="00484CAB">
            <w:pPr>
              <w:spacing w:after="0"/>
              <w:ind w:firstLine="0"/>
              <w:jc w:val="center"/>
              <w:rPr>
                <w:rFonts w:eastAsia="Times New Roman"/>
                <w:sz w:val="24"/>
                <w:szCs w:val="24"/>
                <w:lang w:eastAsia="vi-VN"/>
              </w:rPr>
            </w:pPr>
            <w:r w:rsidRPr="00FB60F0">
              <w:rPr>
                <w:rFonts w:eastAsia="Times New Roman"/>
                <w:sz w:val="24"/>
                <w:szCs w:val="24"/>
                <w:lang w:eastAsia="vi-VN"/>
              </w:rPr>
              <w:t>5,34</w:t>
            </w:r>
          </w:p>
        </w:tc>
        <w:tc>
          <w:tcPr>
            <w:tcW w:w="993" w:type="dxa"/>
            <w:tcBorders>
              <w:top w:val="nil"/>
              <w:left w:val="nil"/>
              <w:bottom w:val="single" w:sz="4" w:space="0" w:color="auto"/>
              <w:right w:val="single" w:sz="8" w:space="0" w:color="auto"/>
            </w:tcBorders>
            <w:shd w:val="clear" w:color="auto" w:fill="auto"/>
            <w:vAlign w:val="center"/>
          </w:tcPr>
          <w:p w14:paraId="5284AF92" w14:textId="77777777" w:rsidR="00484CAB" w:rsidRPr="00FB60F0" w:rsidRDefault="00513029" w:rsidP="00484CAB">
            <w:pPr>
              <w:spacing w:after="0"/>
              <w:ind w:firstLine="0"/>
              <w:jc w:val="center"/>
              <w:rPr>
                <w:rFonts w:eastAsia="Times New Roman"/>
                <w:sz w:val="26"/>
                <w:szCs w:val="26"/>
                <w:lang w:eastAsia="vi-VN"/>
              </w:rPr>
            </w:pPr>
            <w:r w:rsidRPr="00FB60F0">
              <w:rPr>
                <w:rFonts w:eastAsia="Times New Roman"/>
                <w:sz w:val="26"/>
                <w:szCs w:val="26"/>
                <w:lang w:eastAsia="vi-VN"/>
              </w:rPr>
              <w:t>6,66</w:t>
            </w:r>
          </w:p>
        </w:tc>
        <w:tc>
          <w:tcPr>
            <w:tcW w:w="992" w:type="dxa"/>
            <w:tcBorders>
              <w:top w:val="nil"/>
              <w:left w:val="nil"/>
              <w:bottom w:val="single" w:sz="4" w:space="0" w:color="auto"/>
              <w:right w:val="single" w:sz="8" w:space="0" w:color="auto"/>
            </w:tcBorders>
            <w:shd w:val="clear" w:color="auto" w:fill="auto"/>
            <w:vAlign w:val="center"/>
          </w:tcPr>
          <w:p w14:paraId="47504902" w14:textId="77777777" w:rsidR="00484CAB" w:rsidRPr="00FB60F0" w:rsidRDefault="00513029" w:rsidP="00484CAB">
            <w:pPr>
              <w:spacing w:after="0"/>
              <w:ind w:firstLine="0"/>
              <w:jc w:val="center"/>
              <w:rPr>
                <w:rFonts w:eastAsia="Times New Roman"/>
                <w:sz w:val="26"/>
                <w:szCs w:val="26"/>
                <w:lang w:eastAsia="vi-VN"/>
              </w:rPr>
            </w:pPr>
            <w:r w:rsidRPr="00FB60F0">
              <w:rPr>
                <w:rFonts w:eastAsia="Times New Roman"/>
                <w:sz w:val="26"/>
                <w:szCs w:val="26"/>
                <w:lang w:eastAsia="vi-VN"/>
              </w:rPr>
              <w:t>5,63</w:t>
            </w:r>
          </w:p>
        </w:tc>
        <w:tc>
          <w:tcPr>
            <w:tcW w:w="992" w:type="dxa"/>
            <w:tcBorders>
              <w:top w:val="nil"/>
              <w:left w:val="nil"/>
              <w:bottom w:val="single" w:sz="4" w:space="0" w:color="auto"/>
              <w:right w:val="single" w:sz="8" w:space="0" w:color="auto"/>
            </w:tcBorders>
            <w:shd w:val="clear" w:color="auto" w:fill="auto"/>
            <w:vAlign w:val="center"/>
          </w:tcPr>
          <w:p w14:paraId="6E0DAAD0" w14:textId="77777777" w:rsidR="00484CAB" w:rsidRPr="00FB60F0" w:rsidRDefault="00513029" w:rsidP="00484CAB">
            <w:pPr>
              <w:spacing w:after="0"/>
              <w:ind w:firstLine="0"/>
              <w:jc w:val="center"/>
              <w:rPr>
                <w:rFonts w:eastAsia="Times New Roman"/>
                <w:sz w:val="26"/>
                <w:szCs w:val="26"/>
                <w:lang w:eastAsia="vi-VN"/>
              </w:rPr>
            </w:pPr>
            <w:r w:rsidRPr="00FB60F0">
              <w:rPr>
                <w:rFonts w:eastAsia="Times New Roman"/>
                <w:sz w:val="26"/>
                <w:szCs w:val="26"/>
                <w:lang w:eastAsia="vi-VN"/>
              </w:rPr>
              <w:t>5,34</w:t>
            </w:r>
          </w:p>
        </w:tc>
        <w:tc>
          <w:tcPr>
            <w:tcW w:w="1134" w:type="dxa"/>
            <w:tcBorders>
              <w:top w:val="nil"/>
              <w:left w:val="nil"/>
              <w:bottom w:val="single" w:sz="4" w:space="0" w:color="auto"/>
              <w:right w:val="single" w:sz="8" w:space="0" w:color="auto"/>
            </w:tcBorders>
            <w:shd w:val="clear" w:color="auto" w:fill="auto"/>
            <w:vAlign w:val="center"/>
            <w:hideMark/>
          </w:tcPr>
          <w:p w14:paraId="1D5EECA5" w14:textId="77777777" w:rsidR="00484CAB" w:rsidRPr="00FB60F0" w:rsidRDefault="000D3CC8" w:rsidP="00484CAB">
            <w:pPr>
              <w:spacing w:after="0"/>
              <w:ind w:firstLine="0"/>
              <w:jc w:val="center"/>
              <w:rPr>
                <w:rFonts w:eastAsia="Times New Roman"/>
                <w:sz w:val="26"/>
                <w:szCs w:val="26"/>
                <w:lang w:val="vi-VN" w:eastAsia="vi-VN"/>
              </w:rPr>
            </w:pPr>
            <w:r w:rsidRPr="00FB60F0">
              <w:rPr>
                <w:rFonts w:eastAsia="Times New Roman"/>
                <w:sz w:val="26"/>
                <w:szCs w:val="26"/>
                <w:lang w:val="nl-NL" w:eastAsia="vi-VN"/>
              </w:rPr>
              <w:t>10/</w:t>
            </w:r>
            <w:r w:rsidR="00484CAB" w:rsidRPr="00FB60F0">
              <w:rPr>
                <w:rFonts w:eastAsia="Times New Roman"/>
                <w:sz w:val="26"/>
                <w:szCs w:val="26"/>
                <w:lang w:val="nl-NL" w:eastAsia="vi-VN"/>
              </w:rPr>
              <w:t>10</w:t>
            </w:r>
          </w:p>
        </w:tc>
        <w:tc>
          <w:tcPr>
            <w:tcW w:w="1276" w:type="dxa"/>
            <w:tcBorders>
              <w:top w:val="nil"/>
              <w:left w:val="nil"/>
              <w:bottom w:val="single" w:sz="4" w:space="0" w:color="auto"/>
              <w:right w:val="single" w:sz="8" w:space="0" w:color="auto"/>
            </w:tcBorders>
            <w:shd w:val="clear" w:color="auto" w:fill="auto"/>
            <w:vAlign w:val="center"/>
          </w:tcPr>
          <w:p w14:paraId="5DA92BD0" w14:textId="77777777" w:rsidR="00484CAB" w:rsidRPr="00FB60F0" w:rsidRDefault="00E9492D" w:rsidP="00484CAB">
            <w:pPr>
              <w:spacing w:after="0"/>
              <w:ind w:firstLine="0"/>
              <w:jc w:val="center"/>
              <w:rPr>
                <w:rFonts w:eastAsia="Times New Roman"/>
                <w:sz w:val="26"/>
                <w:szCs w:val="26"/>
                <w:lang w:eastAsia="vi-VN"/>
              </w:rPr>
            </w:pPr>
            <w:r w:rsidRPr="00FB60F0">
              <w:rPr>
                <w:rFonts w:eastAsia="Times New Roman"/>
                <w:sz w:val="26"/>
                <w:szCs w:val="26"/>
                <w:lang w:eastAsia="vi-VN"/>
              </w:rPr>
              <w:t>Thấp</w:t>
            </w:r>
          </w:p>
        </w:tc>
      </w:tr>
      <w:tr w:rsidR="00FB60F0" w:rsidRPr="00FB60F0" w14:paraId="00A1A537" w14:textId="77777777" w:rsidTr="00244B15">
        <w:trPr>
          <w:trHeight w:val="635"/>
        </w:trPr>
        <w:tc>
          <w:tcPr>
            <w:tcW w:w="3074" w:type="dxa"/>
            <w:gridSpan w:val="2"/>
            <w:tcBorders>
              <w:top w:val="single" w:sz="4" w:space="0" w:color="auto"/>
              <w:left w:val="single" w:sz="8" w:space="0" w:color="auto"/>
              <w:bottom w:val="single" w:sz="8" w:space="0" w:color="auto"/>
              <w:right w:val="single" w:sz="8" w:space="0" w:color="auto"/>
            </w:tcBorders>
            <w:shd w:val="clear" w:color="auto" w:fill="auto"/>
            <w:vAlign w:val="center"/>
          </w:tcPr>
          <w:p w14:paraId="09DC4D64" w14:textId="77777777" w:rsidR="000D3CC8" w:rsidRPr="00FB60F0" w:rsidRDefault="000D3CC8" w:rsidP="000D3CC8">
            <w:pPr>
              <w:spacing w:after="0"/>
              <w:ind w:firstLine="0"/>
              <w:jc w:val="center"/>
              <w:rPr>
                <w:rFonts w:eastAsia="Times New Roman"/>
                <w:b/>
                <w:sz w:val="24"/>
                <w:szCs w:val="24"/>
                <w:lang w:val="nl-NL" w:eastAsia="vi-VN"/>
              </w:rPr>
            </w:pPr>
            <w:r w:rsidRPr="00FB60F0">
              <w:rPr>
                <w:rFonts w:eastAsia="Times New Roman"/>
                <w:b/>
                <w:sz w:val="24"/>
                <w:szCs w:val="24"/>
                <w:lang w:val="nl-NL" w:eastAsia="vi-VN"/>
              </w:rPr>
              <w:t>Điếm số DDCI</w:t>
            </w:r>
          </w:p>
        </w:tc>
        <w:tc>
          <w:tcPr>
            <w:tcW w:w="1179" w:type="dxa"/>
            <w:tcBorders>
              <w:top w:val="single" w:sz="4" w:space="0" w:color="auto"/>
              <w:left w:val="nil"/>
              <w:bottom w:val="single" w:sz="8" w:space="0" w:color="auto"/>
              <w:right w:val="single" w:sz="8" w:space="0" w:color="auto"/>
            </w:tcBorders>
            <w:shd w:val="clear" w:color="auto" w:fill="auto"/>
            <w:vAlign w:val="center"/>
          </w:tcPr>
          <w:p w14:paraId="6391A92D" w14:textId="77777777" w:rsidR="000D3CC8" w:rsidRPr="00FB60F0" w:rsidRDefault="000D3CC8" w:rsidP="00484CAB">
            <w:pPr>
              <w:spacing w:after="0"/>
              <w:ind w:firstLine="0"/>
              <w:jc w:val="center"/>
              <w:rPr>
                <w:rFonts w:eastAsia="Times New Roman"/>
                <w:b/>
                <w:sz w:val="24"/>
                <w:szCs w:val="24"/>
                <w:lang w:eastAsia="vi-VN"/>
              </w:rPr>
            </w:pPr>
            <w:r w:rsidRPr="00FB60F0">
              <w:rPr>
                <w:rFonts w:eastAsia="Times New Roman"/>
                <w:b/>
                <w:sz w:val="24"/>
                <w:szCs w:val="24"/>
                <w:lang w:eastAsia="vi-VN"/>
              </w:rPr>
              <w:t>58,70</w:t>
            </w:r>
          </w:p>
        </w:tc>
        <w:tc>
          <w:tcPr>
            <w:tcW w:w="993" w:type="dxa"/>
            <w:tcBorders>
              <w:top w:val="single" w:sz="4" w:space="0" w:color="auto"/>
              <w:left w:val="nil"/>
              <w:bottom w:val="single" w:sz="8" w:space="0" w:color="auto"/>
              <w:right w:val="single" w:sz="8" w:space="0" w:color="auto"/>
            </w:tcBorders>
            <w:shd w:val="clear" w:color="auto" w:fill="auto"/>
            <w:vAlign w:val="center"/>
          </w:tcPr>
          <w:p w14:paraId="661417DC" w14:textId="77777777" w:rsidR="000D3CC8" w:rsidRPr="00FB60F0" w:rsidRDefault="000D3CC8" w:rsidP="00484CAB">
            <w:pPr>
              <w:spacing w:after="0"/>
              <w:ind w:firstLine="0"/>
              <w:jc w:val="center"/>
              <w:rPr>
                <w:rFonts w:eastAsia="Times New Roman"/>
                <w:b/>
                <w:sz w:val="26"/>
                <w:szCs w:val="26"/>
                <w:lang w:eastAsia="vi-VN"/>
              </w:rPr>
            </w:pPr>
            <w:r w:rsidRPr="00FB60F0">
              <w:rPr>
                <w:rFonts w:eastAsia="Times New Roman"/>
                <w:b/>
                <w:sz w:val="26"/>
                <w:szCs w:val="26"/>
                <w:lang w:eastAsia="vi-VN"/>
              </w:rPr>
              <w:t>67,24</w:t>
            </w:r>
          </w:p>
        </w:tc>
        <w:tc>
          <w:tcPr>
            <w:tcW w:w="992" w:type="dxa"/>
            <w:tcBorders>
              <w:top w:val="single" w:sz="4" w:space="0" w:color="auto"/>
              <w:left w:val="nil"/>
              <w:bottom w:val="single" w:sz="8" w:space="0" w:color="auto"/>
              <w:right w:val="single" w:sz="8" w:space="0" w:color="auto"/>
            </w:tcBorders>
            <w:shd w:val="clear" w:color="auto" w:fill="auto"/>
            <w:vAlign w:val="center"/>
          </w:tcPr>
          <w:p w14:paraId="2BE43E12" w14:textId="77777777" w:rsidR="000D3CC8" w:rsidRPr="00FB60F0" w:rsidRDefault="000D3CC8" w:rsidP="00484CAB">
            <w:pPr>
              <w:spacing w:after="0"/>
              <w:ind w:firstLine="0"/>
              <w:jc w:val="center"/>
              <w:rPr>
                <w:rFonts w:eastAsia="Times New Roman"/>
                <w:b/>
                <w:sz w:val="26"/>
                <w:szCs w:val="26"/>
                <w:lang w:eastAsia="vi-VN"/>
              </w:rPr>
            </w:pPr>
            <w:r w:rsidRPr="00FB60F0">
              <w:rPr>
                <w:rFonts w:eastAsia="Times New Roman"/>
                <w:b/>
                <w:sz w:val="26"/>
                <w:szCs w:val="26"/>
                <w:lang w:eastAsia="vi-VN"/>
              </w:rPr>
              <w:t>60,46</w:t>
            </w:r>
          </w:p>
        </w:tc>
        <w:tc>
          <w:tcPr>
            <w:tcW w:w="992" w:type="dxa"/>
            <w:tcBorders>
              <w:top w:val="single" w:sz="4" w:space="0" w:color="auto"/>
              <w:left w:val="nil"/>
              <w:bottom w:val="single" w:sz="8" w:space="0" w:color="auto"/>
              <w:right w:val="single" w:sz="8" w:space="0" w:color="auto"/>
            </w:tcBorders>
            <w:shd w:val="clear" w:color="auto" w:fill="auto"/>
            <w:vAlign w:val="center"/>
          </w:tcPr>
          <w:p w14:paraId="6E2E08A3" w14:textId="77777777" w:rsidR="000D3CC8" w:rsidRPr="00FB60F0" w:rsidRDefault="000D3CC8" w:rsidP="00484CAB">
            <w:pPr>
              <w:spacing w:after="0"/>
              <w:ind w:firstLine="0"/>
              <w:jc w:val="center"/>
              <w:rPr>
                <w:rFonts w:eastAsia="Times New Roman"/>
                <w:b/>
                <w:sz w:val="26"/>
                <w:szCs w:val="26"/>
                <w:lang w:eastAsia="vi-VN"/>
              </w:rPr>
            </w:pPr>
            <w:r w:rsidRPr="00FB60F0">
              <w:rPr>
                <w:rFonts w:eastAsia="Times New Roman"/>
                <w:b/>
                <w:sz w:val="26"/>
                <w:szCs w:val="26"/>
                <w:lang w:eastAsia="vi-VN"/>
              </w:rPr>
              <w:t>54,80</w:t>
            </w:r>
          </w:p>
        </w:tc>
        <w:tc>
          <w:tcPr>
            <w:tcW w:w="1134" w:type="dxa"/>
            <w:tcBorders>
              <w:top w:val="single" w:sz="4" w:space="0" w:color="auto"/>
              <w:left w:val="nil"/>
              <w:bottom w:val="single" w:sz="8" w:space="0" w:color="auto"/>
              <w:right w:val="single" w:sz="8" w:space="0" w:color="auto"/>
            </w:tcBorders>
            <w:shd w:val="clear" w:color="auto" w:fill="auto"/>
            <w:vAlign w:val="center"/>
          </w:tcPr>
          <w:p w14:paraId="770E35B8" w14:textId="77777777" w:rsidR="000D3CC8" w:rsidRPr="00FB60F0" w:rsidRDefault="000D3CC8" w:rsidP="00484CAB">
            <w:pPr>
              <w:spacing w:after="0"/>
              <w:ind w:firstLine="0"/>
              <w:jc w:val="center"/>
              <w:rPr>
                <w:rFonts w:eastAsia="Times New Roman"/>
                <w:b/>
                <w:sz w:val="26"/>
                <w:szCs w:val="26"/>
                <w:lang w:val="nl-NL" w:eastAsia="vi-VN"/>
              </w:rPr>
            </w:pPr>
            <w:r w:rsidRPr="00FB60F0">
              <w:rPr>
                <w:rFonts w:eastAsia="Times New Roman"/>
                <w:b/>
                <w:sz w:val="26"/>
                <w:szCs w:val="26"/>
                <w:lang w:val="nl-NL" w:eastAsia="vi-VN"/>
              </w:rPr>
              <w:t>07/10</w:t>
            </w:r>
          </w:p>
        </w:tc>
        <w:tc>
          <w:tcPr>
            <w:tcW w:w="1276" w:type="dxa"/>
            <w:tcBorders>
              <w:top w:val="single" w:sz="4" w:space="0" w:color="auto"/>
              <w:left w:val="nil"/>
              <w:bottom w:val="single" w:sz="8" w:space="0" w:color="auto"/>
              <w:right w:val="single" w:sz="8" w:space="0" w:color="auto"/>
            </w:tcBorders>
            <w:shd w:val="clear" w:color="auto" w:fill="auto"/>
            <w:vAlign w:val="center"/>
          </w:tcPr>
          <w:p w14:paraId="772FD23F" w14:textId="77777777" w:rsidR="000D3CC8" w:rsidRPr="00FB60F0" w:rsidRDefault="000D3CC8" w:rsidP="00484CAB">
            <w:pPr>
              <w:spacing w:after="0"/>
              <w:ind w:firstLine="0"/>
              <w:jc w:val="center"/>
              <w:rPr>
                <w:rFonts w:eastAsia="Times New Roman"/>
                <w:b/>
                <w:sz w:val="26"/>
                <w:szCs w:val="26"/>
                <w:lang w:eastAsia="vi-VN"/>
              </w:rPr>
            </w:pPr>
            <w:r w:rsidRPr="00FB60F0">
              <w:rPr>
                <w:rFonts w:eastAsia="Times New Roman"/>
                <w:b/>
                <w:sz w:val="26"/>
                <w:szCs w:val="26"/>
                <w:lang w:eastAsia="vi-VN"/>
              </w:rPr>
              <w:t>Thấp</w:t>
            </w:r>
          </w:p>
        </w:tc>
      </w:tr>
    </w:tbl>
    <w:p w14:paraId="544BD8DD" w14:textId="77777777" w:rsidR="00412F44" w:rsidRPr="00FB60F0" w:rsidRDefault="000D3CC8" w:rsidP="006E58B7">
      <w:pPr>
        <w:spacing w:before="120" w:line="340" w:lineRule="exact"/>
        <w:ind w:firstLine="567"/>
        <w:rPr>
          <w:rFonts w:asciiTheme="majorHAnsi" w:eastAsia="Times New Roman" w:hAnsiTheme="majorHAnsi" w:cstheme="majorHAnsi"/>
          <w:lang w:val="af-ZA"/>
        </w:rPr>
      </w:pPr>
      <w:r w:rsidRPr="00FB60F0">
        <w:rPr>
          <w:rFonts w:asciiTheme="majorHAnsi" w:eastAsia="Times New Roman" w:hAnsiTheme="majorHAnsi" w:cstheme="majorHAnsi"/>
          <w:lang w:val="af-ZA"/>
        </w:rPr>
        <w:t>Về kết quả chỉ số thành phần của huyện Ia H’Drai</w:t>
      </w:r>
      <w:r w:rsidR="00CA01F9" w:rsidRPr="00FB60F0">
        <w:rPr>
          <w:rFonts w:asciiTheme="majorHAnsi" w:eastAsia="Times New Roman" w:hAnsiTheme="majorHAnsi" w:cstheme="majorHAnsi"/>
          <w:lang w:val="af-ZA"/>
        </w:rPr>
        <w:t xml:space="preserve"> năm 2022</w:t>
      </w:r>
      <w:r w:rsidRPr="00FB60F0">
        <w:rPr>
          <w:rFonts w:asciiTheme="majorHAnsi" w:eastAsia="Times New Roman" w:hAnsiTheme="majorHAnsi" w:cstheme="majorHAnsi"/>
          <w:lang w:val="af-ZA"/>
        </w:rPr>
        <w:t>: C</w:t>
      </w:r>
      <w:r w:rsidR="00412F44" w:rsidRPr="00FB60F0">
        <w:rPr>
          <w:rFonts w:asciiTheme="majorHAnsi" w:eastAsia="Times New Roman" w:hAnsiTheme="majorHAnsi" w:cstheme="majorHAnsi"/>
          <w:lang w:val="af-ZA"/>
        </w:rPr>
        <w:t>ó 0</w:t>
      </w:r>
      <w:r w:rsidR="00E9492D" w:rsidRPr="00FB60F0">
        <w:rPr>
          <w:rFonts w:asciiTheme="majorHAnsi" w:eastAsia="Times New Roman" w:hAnsiTheme="majorHAnsi" w:cstheme="majorHAnsi"/>
          <w:lang w:val="af-ZA"/>
        </w:rPr>
        <w:t>4</w:t>
      </w:r>
      <w:r w:rsidR="00412F44" w:rsidRPr="00FB60F0">
        <w:rPr>
          <w:rFonts w:asciiTheme="majorHAnsi" w:eastAsia="Times New Roman" w:hAnsiTheme="majorHAnsi" w:cstheme="majorHAnsi"/>
          <w:lang w:val="af-ZA"/>
        </w:rPr>
        <w:t>/</w:t>
      </w:r>
      <w:r w:rsidR="00E9492D" w:rsidRPr="00FB60F0">
        <w:rPr>
          <w:rFonts w:asciiTheme="majorHAnsi" w:eastAsia="Times New Roman" w:hAnsiTheme="majorHAnsi" w:cstheme="majorHAnsi"/>
          <w:lang w:val="af-ZA"/>
        </w:rPr>
        <w:t>8</w:t>
      </w:r>
      <w:r w:rsidR="00412F44" w:rsidRPr="00FB60F0">
        <w:rPr>
          <w:rFonts w:asciiTheme="majorHAnsi" w:eastAsia="Times New Roman" w:hAnsiTheme="majorHAnsi" w:cstheme="majorHAnsi"/>
          <w:lang w:val="af-ZA"/>
        </w:rPr>
        <w:t xml:space="preserve"> CSTP xếp điểm thấp, 0</w:t>
      </w:r>
      <w:r w:rsidR="00E9492D" w:rsidRPr="00FB60F0">
        <w:rPr>
          <w:rFonts w:asciiTheme="majorHAnsi" w:eastAsia="Times New Roman" w:hAnsiTheme="majorHAnsi" w:cstheme="majorHAnsi"/>
          <w:lang w:val="af-ZA"/>
        </w:rPr>
        <w:t>3</w:t>
      </w:r>
      <w:r w:rsidR="00412F44" w:rsidRPr="00FB60F0">
        <w:rPr>
          <w:rFonts w:asciiTheme="majorHAnsi" w:eastAsia="Times New Roman" w:hAnsiTheme="majorHAnsi" w:cstheme="majorHAnsi"/>
          <w:lang w:val="af-ZA"/>
        </w:rPr>
        <w:t>/8 CSTP xếp điểm trung bình, 0</w:t>
      </w:r>
      <w:r w:rsidR="00E9492D" w:rsidRPr="00FB60F0">
        <w:rPr>
          <w:rFonts w:asciiTheme="majorHAnsi" w:eastAsia="Times New Roman" w:hAnsiTheme="majorHAnsi" w:cstheme="majorHAnsi"/>
          <w:lang w:val="af-ZA"/>
        </w:rPr>
        <w:t>1</w:t>
      </w:r>
      <w:r w:rsidR="00412F44" w:rsidRPr="00FB60F0">
        <w:rPr>
          <w:rFonts w:asciiTheme="majorHAnsi" w:eastAsia="Times New Roman" w:hAnsiTheme="majorHAnsi" w:cstheme="majorHAnsi"/>
          <w:lang w:val="af-ZA"/>
        </w:rPr>
        <w:t>/8 CSTP xếp điểm cao.</w:t>
      </w:r>
    </w:p>
    <w:p w14:paraId="7CCB84BA" w14:textId="77777777" w:rsidR="008F46F2" w:rsidRPr="00FB60F0" w:rsidRDefault="00C179DF" w:rsidP="006E58B7">
      <w:pPr>
        <w:spacing w:before="120" w:line="340" w:lineRule="exact"/>
        <w:ind w:firstLine="567"/>
        <w:rPr>
          <w:rFonts w:asciiTheme="majorHAnsi" w:eastAsia="Times New Roman" w:hAnsiTheme="majorHAnsi" w:cstheme="majorHAnsi"/>
          <w:b/>
          <w:lang w:val="af-ZA"/>
        </w:rPr>
      </w:pPr>
      <w:r w:rsidRPr="00FB60F0">
        <w:rPr>
          <w:rFonts w:asciiTheme="majorHAnsi" w:eastAsia="Times New Roman" w:hAnsiTheme="majorHAnsi" w:cstheme="majorHAnsi"/>
          <w:b/>
          <w:lang w:val="af-ZA"/>
        </w:rPr>
        <w:lastRenderedPageBreak/>
        <w:t>II</w:t>
      </w:r>
      <w:r w:rsidR="004C4F7E" w:rsidRPr="00FB60F0">
        <w:rPr>
          <w:rFonts w:asciiTheme="majorHAnsi" w:eastAsia="Times New Roman" w:hAnsiTheme="majorHAnsi" w:cstheme="majorHAnsi"/>
          <w:b/>
          <w:lang w:val="af-ZA"/>
        </w:rPr>
        <w:t>I</w:t>
      </w:r>
      <w:r w:rsidRPr="00FB60F0">
        <w:rPr>
          <w:rFonts w:asciiTheme="majorHAnsi" w:eastAsia="Times New Roman" w:hAnsiTheme="majorHAnsi" w:cstheme="majorHAnsi"/>
          <w:b/>
          <w:lang w:val="af-ZA"/>
        </w:rPr>
        <w:t xml:space="preserve">. </w:t>
      </w:r>
      <w:r w:rsidR="00D71DBA" w:rsidRPr="00FB60F0">
        <w:rPr>
          <w:rFonts w:asciiTheme="majorHAnsi" w:eastAsia="Times New Roman" w:hAnsiTheme="majorHAnsi" w:cstheme="majorHAnsi"/>
          <w:b/>
          <w:lang w:val="af-ZA"/>
        </w:rPr>
        <w:t>Mục tiêu</w:t>
      </w:r>
    </w:p>
    <w:p w14:paraId="26AFD533" w14:textId="77777777" w:rsidR="00D71DBA" w:rsidRPr="00FB60F0" w:rsidRDefault="00D71DBA" w:rsidP="00173F3B">
      <w:pPr>
        <w:pStyle w:val="NormalWeb"/>
        <w:tabs>
          <w:tab w:val="left" w:pos="3700"/>
        </w:tabs>
        <w:spacing w:before="60" w:beforeAutospacing="0" w:after="60" w:afterAutospacing="0" w:line="256" w:lineRule="auto"/>
        <w:ind w:firstLine="567"/>
        <w:jc w:val="both"/>
        <w:rPr>
          <w:b/>
          <w:bCs/>
          <w:spacing w:val="4"/>
          <w:sz w:val="28"/>
          <w:szCs w:val="28"/>
          <w:lang w:val="af-ZA"/>
        </w:rPr>
      </w:pPr>
      <w:r w:rsidRPr="00FB60F0">
        <w:rPr>
          <w:b/>
          <w:bCs/>
          <w:spacing w:val="4"/>
          <w:sz w:val="28"/>
          <w:szCs w:val="28"/>
          <w:lang w:val="af-ZA"/>
        </w:rPr>
        <w:t>1. Mục tiêu tổng quát</w:t>
      </w:r>
      <w:r w:rsidR="00173F3B" w:rsidRPr="00FB60F0">
        <w:rPr>
          <w:b/>
          <w:bCs/>
          <w:spacing w:val="4"/>
          <w:sz w:val="28"/>
          <w:szCs w:val="28"/>
          <w:lang w:val="af-ZA"/>
        </w:rPr>
        <w:tab/>
      </w:r>
    </w:p>
    <w:p w14:paraId="4292C24B" w14:textId="77777777" w:rsidR="00D71DBA" w:rsidRPr="00FB60F0" w:rsidRDefault="00D71DBA" w:rsidP="006E58B7">
      <w:pPr>
        <w:pStyle w:val="NormalWeb"/>
        <w:spacing w:before="60" w:beforeAutospacing="0" w:after="60" w:afterAutospacing="0" w:line="256" w:lineRule="auto"/>
        <w:ind w:firstLine="567"/>
        <w:jc w:val="both"/>
        <w:rPr>
          <w:spacing w:val="4"/>
          <w:sz w:val="28"/>
          <w:szCs w:val="28"/>
          <w:lang w:val="af-ZA"/>
        </w:rPr>
      </w:pPr>
      <w:r w:rsidRPr="00FB60F0">
        <w:rPr>
          <w:spacing w:val="4"/>
          <w:sz w:val="28"/>
          <w:szCs w:val="28"/>
          <w:lang w:val="af-ZA"/>
        </w:rPr>
        <w:t xml:space="preserve">- </w:t>
      </w:r>
      <w:r w:rsidRPr="00FB60F0">
        <w:rPr>
          <w:spacing w:val="4"/>
          <w:sz w:val="28"/>
          <w:szCs w:val="28"/>
          <w:lang w:val="vi-VN"/>
        </w:rPr>
        <w:t>Quán triệt tinh thần và nội dung của Nghị quyết số</w:t>
      </w:r>
      <w:r w:rsidRPr="00FB60F0">
        <w:rPr>
          <w:spacing w:val="4"/>
          <w:sz w:val="28"/>
          <w:szCs w:val="28"/>
          <w:lang w:val="af-ZA"/>
        </w:rPr>
        <w:t xml:space="preserve"> 02</w:t>
      </w:r>
      <w:r w:rsidRPr="00FB60F0">
        <w:rPr>
          <w:spacing w:val="4"/>
          <w:sz w:val="28"/>
          <w:szCs w:val="28"/>
          <w:lang w:val="vi-VN"/>
        </w:rPr>
        <w:t xml:space="preserve">/NQ-CP ngày </w:t>
      </w:r>
      <w:r w:rsidRPr="00FB60F0">
        <w:rPr>
          <w:spacing w:val="4"/>
          <w:sz w:val="28"/>
          <w:szCs w:val="28"/>
          <w:lang w:val="af-ZA"/>
        </w:rPr>
        <w:t>10/</w:t>
      </w:r>
      <w:r w:rsidRPr="00FB60F0">
        <w:rPr>
          <w:spacing w:val="4"/>
          <w:sz w:val="28"/>
          <w:szCs w:val="28"/>
          <w:lang w:val="vi-VN"/>
        </w:rPr>
        <w:t>01</w:t>
      </w:r>
      <w:r w:rsidRPr="00FB60F0">
        <w:rPr>
          <w:spacing w:val="4"/>
          <w:sz w:val="28"/>
          <w:szCs w:val="28"/>
          <w:lang w:val="af-ZA"/>
        </w:rPr>
        <w:t>/</w:t>
      </w:r>
      <w:r w:rsidRPr="00FB60F0">
        <w:rPr>
          <w:spacing w:val="4"/>
          <w:sz w:val="28"/>
          <w:szCs w:val="28"/>
          <w:lang w:val="vi-VN"/>
        </w:rPr>
        <w:t>20</w:t>
      </w:r>
      <w:r w:rsidRPr="00FB60F0">
        <w:rPr>
          <w:spacing w:val="4"/>
          <w:sz w:val="28"/>
          <w:szCs w:val="28"/>
          <w:lang w:val="af-ZA"/>
        </w:rPr>
        <w:t>22</w:t>
      </w:r>
      <w:r w:rsidRPr="00FB60F0">
        <w:rPr>
          <w:spacing w:val="4"/>
          <w:sz w:val="28"/>
          <w:szCs w:val="28"/>
          <w:lang w:val="vi-VN"/>
        </w:rPr>
        <w:t xml:space="preserve"> của Chính phủ; </w:t>
      </w:r>
      <w:r w:rsidRPr="00FB60F0">
        <w:rPr>
          <w:spacing w:val="4"/>
          <w:sz w:val="28"/>
          <w:szCs w:val="28"/>
          <w:lang w:val="af-ZA"/>
        </w:rPr>
        <w:t>c</w:t>
      </w:r>
      <w:r w:rsidRPr="00FB60F0">
        <w:rPr>
          <w:spacing w:val="4"/>
          <w:sz w:val="28"/>
          <w:szCs w:val="28"/>
          <w:lang w:val="vi-VN"/>
        </w:rPr>
        <w:t>ác Chương trình, Kế hoạch của Ủy ban nhân dân tỉnh về cải thiện môi trường kinh doanh, nâng cao năng lực cạnh tranh cấp tỉnh sâu rộng trong chính quyền các cấp, đến từng cán bộ, công chức, viên chức, người lao động, cộng đồng doanh nghiệp và Nhân dân để tích cực hưởng ứng và triển khai thực hiện</w:t>
      </w:r>
      <w:r w:rsidRPr="00FB60F0">
        <w:rPr>
          <w:spacing w:val="4"/>
          <w:sz w:val="28"/>
          <w:szCs w:val="28"/>
          <w:lang w:val="af-ZA"/>
        </w:rPr>
        <w:t>.</w:t>
      </w:r>
    </w:p>
    <w:p w14:paraId="13349D00" w14:textId="77777777" w:rsidR="00D71DBA" w:rsidRPr="00FB60F0" w:rsidRDefault="00D71DBA" w:rsidP="006E58B7">
      <w:pPr>
        <w:pStyle w:val="NormalWeb"/>
        <w:spacing w:before="60" w:beforeAutospacing="0" w:after="60" w:afterAutospacing="0" w:line="256" w:lineRule="auto"/>
        <w:ind w:firstLine="567"/>
        <w:jc w:val="both"/>
        <w:rPr>
          <w:sz w:val="28"/>
          <w:szCs w:val="28"/>
        </w:rPr>
      </w:pPr>
      <w:r w:rsidRPr="00FB60F0">
        <w:rPr>
          <w:sz w:val="28"/>
          <w:szCs w:val="28"/>
        </w:rPr>
        <w:t>- Tiếp tục nâng cao nhận thức và hành động của các ngành, các cấp thực hiện chủ trương “Chính quyền đồng hành cùng doanh nghiệp”; nêu cao tinh thần, thái độ phục vụ doanh nghiệp, nhà đầu tư, không ngừng đổi mới, nâng cao chất lượng điều hành nhằm mục đích cải thiện môi trường đầu tư, kinh doanh.</w:t>
      </w:r>
    </w:p>
    <w:p w14:paraId="6477D619" w14:textId="77777777" w:rsidR="00D71DBA" w:rsidRPr="00FB60F0" w:rsidRDefault="00D71DBA" w:rsidP="006E58B7">
      <w:pPr>
        <w:pStyle w:val="NormalWeb"/>
        <w:spacing w:before="60" w:beforeAutospacing="0" w:after="60" w:afterAutospacing="0" w:line="256" w:lineRule="auto"/>
        <w:ind w:firstLine="567"/>
        <w:jc w:val="both"/>
        <w:rPr>
          <w:b/>
          <w:bCs/>
          <w:spacing w:val="4"/>
          <w:sz w:val="28"/>
          <w:szCs w:val="28"/>
        </w:rPr>
      </w:pPr>
      <w:r w:rsidRPr="00FB60F0">
        <w:rPr>
          <w:b/>
          <w:bCs/>
          <w:spacing w:val="4"/>
          <w:sz w:val="28"/>
          <w:szCs w:val="28"/>
        </w:rPr>
        <w:t>2. Mục tiêu cụ thể</w:t>
      </w:r>
    </w:p>
    <w:p w14:paraId="645D79C3" w14:textId="77777777" w:rsidR="00ED4850" w:rsidRPr="00FB60F0" w:rsidRDefault="001C4AB7" w:rsidP="00ED4850">
      <w:pPr>
        <w:pStyle w:val="NormalWeb"/>
        <w:spacing w:before="60" w:beforeAutospacing="0" w:after="60" w:afterAutospacing="0" w:line="256" w:lineRule="auto"/>
        <w:ind w:firstLine="567"/>
        <w:jc w:val="both"/>
        <w:rPr>
          <w:spacing w:val="4"/>
          <w:sz w:val="28"/>
          <w:szCs w:val="28"/>
        </w:rPr>
      </w:pPr>
      <w:r w:rsidRPr="00FB60F0">
        <w:rPr>
          <w:spacing w:val="4"/>
          <w:sz w:val="28"/>
          <w:szCs w:val="28"/>
        </w:rPr>
        <w:t>Thực hiện đồng bộ các nhiệm vụ, giải pháp về cải thiện môi trường kinh doanh, nâng cao năng lực cạnh tranh cấp huyện nh</w:t>
      </w:r>
      <w:r w:rsidR="00B433B1">
        <w:rPr>
          <w:spacing w:val="4"/>
          <w:sz w:val="28"/>
          <w:szCs w:val="28"/>
        </w:rPr>
        <w:t>ằ</w:t>
      </w:r>
      <w:r w:rsidRPr="00FB60F0">
        <w:rPr>
          <w:spacing w:val="4"/>
          <w:sz w:val="28"/>
          <w:szCs w:val="28"/>
        </w:rPr>
        <w:t>m p</w:t>
      </w:r>
      <w:r w:rsidR="00D71DBA" w:rsidRPr="00FB60F0">
        <w:rPr>
          <w:spacing w:val="4"/>
          <w:sz w:val="28"/>
          <w:szCs w:val="28"/>
        </w:rPr>
        <w:t xml:space="preserve">hấn đấu điểm số DDCI của huyện </w:t>
      </w:r>
      <w:r w:rsidR="00005A01" w:rsidRPr="00FB60F0">
        <w:rPr>
          <w:spacing w:val="4"/>
          <w:sz w:val="28"/>
          <w:szCs w:val="28"/>
        </w:rPr>
        <w:t>Ia H’Drai</w:t>
      </w:r>
      <w:r w:rsidR="00D71DBA" w:rsidRPr="00FB60F0">
        <w:rPr>
          <w:spacing w:val="4"/>
          <w:sz w:val="28"/>
          <w:szCs w:val="28"/>
        </w:rPr>
        <w:t xml:space="preserve"> năm 202</w:t>
      </w:r>
      <w:r w:rsidR="00005A01" w:rsidRPr="00FB60F0">
        <w:rPr>
          <w:spacing w:val="4"/>
          <w:sz w:val="28"/>
          <w:szCs w:val="28"/>
        </w:rPr>
        <w:t>3</w:t>
      </w:r>
      <w:r w:rsidR="00ED4850" w:rsidRPr="00FB60F0">
        <w:rPr>
          <w:spacing w:val="4"/>
          <w:sz w:val="28"/>
          <w:szCs w:val="28"/>
        </w:rPr>
        <w:t>:</w:t>
      </w:r>
    </w:p>
    <w:p w14:paraId="71151144" w14:textId="07BC615A" w:rsidR="00ED4850" w:rsidRPr="00FB60F0" w:rsidRDefault="00ED4850" w:rsidP="006E58B7">
      <w:pPr>
        <w:pStyle w:val="NormalWeb"/>
        <w:spacing w:before="60" w:beforeAutospacing="0" w:after="60" w:afterAutospacing="0" w:line="256" w:lineRule="auto"/>
        <w:ind w:firstLine="567"/>
        <w:jc w:val="both"/>
        <w:rPr>
          <w:spacing w:val="4"/>
          <w:sz w:val="28"/>
          <w:szCs w:val="28"/>
        </w:rPr>
      </w:pPr>
      <w:r w:rsidRPr="00FB60F0">
        <w:rPr>
          <w:spacing w:val="4"/>
          <w:sz w:val="28"/>
          <w:szCs w:val="28"/>
        </w:rPr>
        <w:t>+</w:t>
      </w:r>
      <w:r w:rsidR="00005A01" w:rsidRPr="00FB60F0">
        <w:rPr>
          <w:spacing w:val="4"/>
          <w:sz w:val="28"/>
          <w:szCs w:val="28"/>
        </w:rPr>
        <w:t xml:space="preserve"> </w:t>
      </w:r>
      <w:r w:rsidR="00317955">
        <w:rPr>
          <w:spacing w:val="4"/>
          <w:sz w:val="28"/>
          <w:szCs w:val="28"/>
        </w:rPr>
        <w:t>Đ</w:t>
      </w:r>
      <w:r w:rsidR="00317955" w:rsidRPr="00317955">
        <w:rPr>
          <w:spacing w:val="4"/>
          <w:sz w:val="28"/>
          <w:szCs w:val="28"/>
        </w:rPr>
        <w:t xml:space="preserve">iểm số DDCI </w:t>
      </w:r>
      <w:r w:rsidR="00317955">
        <w:rPr>
          <w:spacing w:val="4"/>
          <w:sz w:val="28"/>
          <w:szCs w:val="28"/>
        </w:rPr>
        <w:t xml:space="preserve">của </w:t>
      </w:r>
      <w:r w:rsidR="00317955" w:rsidRPr="00317955">
        <w:rPr>
          <w:spacing w:val="4"/>
          <w:sz w:val="28"/>
          <w:szCs w:val="28"/>
        </w:rPr>
        <w:t>huyện năm 202</w:t>
      </w:r>
      <w:r w:rsidR="00317955">
        <w:rPr>
          <w:spacing w:val="4"/>
          <w:sz w:val="28"/>
          <w:szCs w:val="28"/>
        </w:rPr>
        <w:t>3</w:t>
      </w:r>
      <w:r w:rsidR="00317955" w:rsidRPr="00317955">
        <w:rPr>
          <w:spacing w:val="4"/>
          <w:sz w:val="28"/>
          <w:szCs w:val="28"/>
        </w:rPr>
        <w:t xml:space="preserve"> cao hơn năm 202</w:t>
      </w:r>
      <w:r w:rsidR="00317955">
        <w:rPr>
          <w:spacing w:val="4"/>
          <w:sz w:val="28"/>
          <w:szCs w:val="28"/>
        </w:rPr>
        <w:t>2</w:t>
      </w:r>
      <w:r w:rsidR="00005A01" w:rsidRPr="00FB60F0">
        <w:rPr>
          <w:spacing w:val="4"/>
          <w:sz w:val="28"/>
          <w:szCs w:val="28"/>
        </w:rPr>
        <w:t>.</w:t>
      </w:r>
      <w:r w:rsidRPr="00FB60F0">
        <w:rPr>
          <w:spacing w:val="4"/>
          <w:sz w:val="28"/>
          <w:szCs w:val="28"/>
        </w:rPr>
        <w:t xml:space="preserve"> </w:t>
      </w:r>
    </w:p>
    <w:p w14:paraId="50445F54" w14:textId="77777777" w:rsidR="00ED4850" w:rsidRPr="00FB60F0" w:rsidRDefault="00ED4850" w:rsidP="006E58B7">
      <w:pPr>
        <w:pStyle w:val="NormalWeb"/>
        <w:spacing w:before="60" w:beforeAutospacing="0" w:after="60" w:afterAutospacing="0" w:line="256" w:lineRule="auto"/>
        <w:ind w:firstLine="567"/>
        <w:jc w:val="both"/>
        <w:rPr>
          <w:spacing w:val="4"/>
          <w:sz w:val="28"/>
          <w:szCs w:val="28"/>
        </w:rPr>
      </w:pPr>
      <w:r w:rsidRPr="00FB60F0">
        <w:rPr>
          <w:spacing w:val="4"/>
          <w:sz w:val="28"/>
          <w:szCs w:val="28"/>
        </w:rPr>
        <w:t>+ Giữ vững chỉ số đạt Cao trong năm 2022</w:t>
      </w:r>
      <w:r w:rsidR="001C4AB7" w:rsidRPr="00FB60F0">
        <w:rPr>
          <w:spacing w:val="4"/>
          <w:sz w:val="28"/>
          <w:szCs w:val="28"/>
        </w:rPr>
        <w:t xml:space="preserve"> (Tính năng động)</w:t>
      </w:r>
      <w:r w:rsidRPr="00FB60F0">
        <w:rPr>
          <w:spacing w:val="4"/>
          <w:sz w:val="28"/>
          <w:szCs w:val="28"/>
        </w:rPr>
        <w:t>.</w:t>
      </w:r>
    </w:p>
    <w:p w14:paraId="6A09FCA5" w14:textId="77777777" w:rsidR="00005A01" w:rsidRPr="00FB60F0" w:rsidRDefault="00ED4850" w:rsidP="006E58B7">
      <w:pPr>
        <w:pStyle w:val="NormalWeb"/>
        <w:spacing w:before="60" w:beforeAutospacing="0" w:after="60" w:afterAutospacing="0" w:line="256" w:lineRule="auto"/>
        <w:ind w:firstLine="567"/>
        <w:jc w:val="both"/>
        <w:rPr>
          <w:spacing w:val="4"/>
          <w:sz w:val="28"/>
          <w:szCs w:val="28"/>
        </w:rPr>
      </w:pPr>
      <w:r w:rsidRPr="00FB60F0">
        <w:rPr>
          <w:spacing w:val="4"/>
          <w:sz w:val="28"/>
          <w:szCs w:val="28"/>
        </w:rPr>
        <w:t xml:space="preserve">+ Nâng </w:t>
      </w:r>
      <w:r w:rsidRPr="002976D1">
        <w:rPr>
          <w:b/>
          <w:spacing w:val="4"/>
          <w:sz w:val="28"/>
          <w:szCs w:val="28"/>
        </w:rPr>
        <w:t>03</w:t>
      </w:r>
      <w:r w:rsidRPr="00FB60F0">
        <w:rPr>
          <w:spacing w:val="4"/>
          <w:sz w:val="28"/>
          <w:szCs w:val="28"/>
        </w:rPr>
        <w:t xml:space="preserve"> chỉ số đạt Trung bình </w:t>
      </w:r>
      <w:r w:rsidR="0089723B">
        <w:rPr>
          <w:spacing w:val="4"/>
          <w:sz w:val="28"/>
          <w:szCs w:val="28"/>
        </w:rPr>
        <w:t xml:space="preserve">trong năm 2022 </w:t>
      </w:r>
      <w:r w:rsidR="001C4AB7" w:rsidRPr="00FB60F0">
        <w:rPr>
          <w:spacing w:val="4"/>
          <w:sz w:val="28"/>
          <w:szCs w:val="28"/>
        </w:rPr>
        <w:t>(</w:t>
      </w:r>
      <w:r w:rsidR="001C4AB7" w:rsidRPr="00FB60F0">
        <w:rPr>
          <w:i/>
          <w:sz w:val="28"/>
          <w:szCs w:val="28"/>
          <w:lang w:val="nl-NL" w:eastAsia="vi-VN"/>
        </w:rPr>
        <w:t>Tính minh bạch; Cạnh tranh bình đẳng; Hỗ trợ doanh nghiệp</w:t>
      </w:r>
      <w:r w:rsidR="001C4AB7" w:rsidRPr="00FB60F0">
        <w:rPr>
          <w:spacing w:val="4"/>
          <w:sz w:val="28"/>
          <w:szCs w:val="28"/>
        </w:rPr>
        <w:t xml:space="preserve">) </w:t>
      </w:r>
      <w:r w:rsidRPr="00FB60F0">
        <w:rPr>
          <w:spacing w:val="4"/>
          <w:sz w:val="28"/>
          <w:szCs w:val="28"/>
        </w:rPr>
        <w:t>lên đạt Cao.</w:t>
      </w:r>
    </w:p>
    <w:p w14:paraId="1C2E2BB2" w14:textId="580385D9" w:rsidR="00ED4850" w:rsidRPr="00FB60F0" w:rsidRDefault="00ED4850" w:rsidP="00650B09">
      <w:pPr>
        <w:pStyle w:val="NormalWeb"/>
        <w:tabs>
          <w:tab w:val="center" w:pos="4957"/>
        </w:tabs>
        <w:spacing w:before="60" w:beforeAutospacing="0" w:after="60" w:afterAutospacing="0" w:line="256" w:lineRule="auto"/>
        <w:ind w:firstLine="567"/>
        <w:jc w:val="both"/>
        <w:rPr>
          <w:spacing w:val="4"/>
          <w:sz w:val="28"/>
          <w:szCs w:val="28"/>
        </w:rPr>
      </w:pPr>
      <w:r w:rsidRPr="00FB60F0">
        <w:rPr>
          <w:spacing w:val="4"/>
          <w:sz w:val="28"/>
          <w:szCs w:val="28"/>
        </w:rPr>
        <w:t xml:space="preserve">+ Không còn </w:t>
      </w:r>
      <w:r w:rsidR="008D5D5E" w:rsidRPr="002976D1">
        <w:rPr>
          <w:b/>
          <w:spacing w:val="4"/>
          <w:sz w:val="28"/>
          <w:szCs w:val="28"/>
        </w:rPr>
        <w:t>04</w:t>
      </w:r>
      <w:r w:rsidR="008D5D5E">
        <w:rPr>
          <w:spacing w:val="4"/>
          <w:sz w:val="28"/>
          <w:szCs w:val="28"/>
        </w:rPr>
        <w:t xml:space="preserve"> </w:t>
      </w:r>
      <w:r w:rsidRPr="00FB60F0">
        <w:rPr>
          <w:spacing w:val="4"/>
          <w:sz w:val="28"/>
          <w:szCs w:val="28"/>
        </w:rPr>
        <w:t>chỉ số đạt th</w:t>
      </w:r>
      <w:r w:rsidR="00F14D43">
        <w:rPr>
          <w:spacing w:val="4"/>
          <w:sz w:val="28"/>
          <w:szCs w:val="28"/>
        </w:rPr>
        <w:t>ấ</w:t>
      </w:r>
      <w:r w:rsidRPr="00FB60F0">
        <w:rPr>
          <w:spacing w:val="4"/>
          <w:sz w:val="28"/>
          <w:szCs w:val="28"/>
        </w:rPr>
        <w:t>p.</w:t>
      </w:r>
      <w:r w:rsidR="00650B09" w:rsidRPr="00FB60F0">
        <w:rPr>
          <w:spacing w:val="4"/>
          <w:sz w:val="28"/>
          <w:szCs w:val="28"/>
        </w:rPr>
        <w:tab/>
      </w:r>
    </w:p>
    <w:p w14:paraId="324F18C4" w14:textId="77777777" w:rsidR="008F46F2" w:rsidRPr="00FB60F0" w:rsidRDefault="00597D79" w:rsidP="006E58B7">
      <w:pPr>
        <w:spacing w:before="120" w:line="340" w:lineRule="exact"/>
        <w:ind w:firstLine="567"/>
        <w:rPr>
          <w:rFonts w:asciiTheme="majorHAnsi" w:eastAsia="Times New Roman" w:hAnsiTheme="majorHAnsi" w:cstheme="majorHAnsi"/>
          <w:b/>
          <w:lang w:val="af-ZA"/>
        </w:rPr>
      </w:pPr>
      <w:r w:rsidRPr="00FB60F0">
        <w:rPr>
          <w:rFonts w:asciiTheme="majorHAnsi" w:eastAsia="Times New Roman" w:hAnsiTheme="majorHAnsi" w:cstheme="majorHAnsi"/>
          <w:b/>
          <w:lang w:val="af-ZA"/>
        </w:rPr>
        <w:t>IV. Nhiệm v</w:t>
      </w:r>
      <w:r w:rsidR="00770F24" w:rsidRPr="00FB60F0">
        <w:rPr>
          <w:rFonts w:asciiTheme="majorHAnsi" w:eastAsia="Times New Roman" w:hAnsiTheme="majorHAnsi" w:cstheme="majorHAnsi"/>
          <w:b/>
          <w:lang w:val="af-ZA"/>
        </w:rPr>
        <w:t>ụ</w:t>
      </w:r>
      <w:r w:rsidRPr="00FB60F0">
        <w:rPr>
          <w:rFonts w:asciiTheme="majorHAnsi" w:eastAsia="Times New Roman" w:hAnsiTheme="majorHAnsi" w:cstheme="majorHAnsi"/>
          <w:b/>
          <w:lang w:val="af-ZA"/>
        </w:rPr>
        <w:t>, giải pháp</w:t>
      </w:r>
    </w:p>
    <w:p w14:paraId="1F75ED86" w14:textId="77777777" w:rsidR="00770F24" w:rsidRPr="00FB60F0" w:rsidRDefault="00770F24" w:rsidP="006E58B7">
      <w:pPr>
        <w:spacing w:before="60" w:after="60" w:line="256" w:lineRule="auto"/>
        <w:ind w:firstLine="567"/>
        <w:rPr>
          <w:b/>
          <w:bCs/>
          <w:spacing w:val="4"/>
          <w:lang w:val="af-ZA"/>
        </w:rPr>
      </w:pPr>
      <w:r w:rsidRPr="00FB60F0">
        <w:rPr>
          <w:b/>
          <w:bCs/>
          <w:spacing w:val="4"/>
          <w:lang w:val="af-ZA"/>
        </w:rPr>
        <w:t xml:space="preserve">1. Thủ trưởng các cơ quan, đơn vị, Chủ tịch </w:t>
      </w:r>
      <w:r w:rsidR="0023346B" w:rsidRPr="00FB60F0">
        <w:rPr>
          <w:b/>
          <w:bCs/>
          <w:spacing w:val="4"/>
          <w:lang w:val="af-ZA"/>
        </w:rPr>
        <w:t>Ủy ban nhân dân</w:t>
      </w:r>
      <w:r w:rsidRPr="00FB60F0">
        <w:rPr>
          <w:b/>
          <w:bCs/>
          <w:spacing w:val="4"/>
          <w:lang w:val="af-ZA"/>
        </w:rPr>
        <w:t xml:space="preserve"> các xã</w:t>
      </w:r>
    </w:p>
    <w:p w14:paraId="0A25EAC0" w14:textId="77777777" w:rsidR="0066080F" w:rsidRPr="00FB60F0" w:rsidRDefault="0066080F" w:rsidP="006E58B7">
      <w:pPr>
        <w:pStyle w:val="Bodytext80"/>
        <w:shd w:val="clear" w:color="auto" w:fill="auto"/>
        <w:spacing w:before="60" w:after="60" w:line="256" w:lineRule="auto"/>
        <w:ind w:right="20" w:firstLine="567"/>
        <w:jc w:val="both"/>
        <w:rPr>
          <w:b w:val="0"/>
          <w:sz w:val="28"/>
          <w:szCs w:val="28"/>
          <w:lang w:val="nl-NL" w:eastAsia="vi-VN"/>
        </w:rPr>
      </w:pPr>
      <w:r w:rsidRPr="00FB60F0">
        <w:rPr>
          <w:b w:val="0"/>
          <w:spacing w:val="4"/>
          <w:sz w:val="28"/>
          <w:szCs w:val="28"/>
          <w:lang w:val="af-ZA"/>
        </w:rPr>
        <w:t xml:space="preserve">Tập trung các giải pháp khắc phục triệt để </w:t>
      </w:r>
      <w:r w:rsidRPr="00FB60F0">
        <w:rPr>
          <w:spacing w:val="4"/>
          <w:sz w:val="28"/>
          <w:szCs w:val="28"/>
          <w:lang w:val="af-ZA"/>
        </w:rPr>
        <w:t>04</w:t>
      </w:r>
      <w:r w:rsidRPr="00FB60F0">
        <w:rPr>
          <w:b w:val="0"/>
          <w:spacing w:val="4"/>
          <w:sz w:val="28"/>
          <w:szCs w:val="28"/>
          <w:lang w:val="af-ZA"/>
        </w:rPr>
        <w:t xml:space="preserve"> </w:t>
      </w:r>
      <w:r w:rsidRPr="00FB60F0">
        <w:rPr>
          <w:b w:val="0"/>
          <w:spacing w:val="4"/>
          <w:sz w:val="28"/>
          <w:szCs w:val="28"/>
        </w:rPr>
        <w:t>chỉ số thành phần DDCI đạt kết quả thấp của huyện</w:t>
      </w:r>
      <w:r w:rsidRPr="00FB60F0">
        <w:rPr>
          <w:b w:val="0"/>
          <w:spacing w:val="4"/>
          <w:sz w:val="28"/>
          <w:szCs w:val="28"/>
          <w:lang w:val="af-ZA"/>
        </w:rPr>
        <w:t xml:space="preserve"> trong năm 2022</w:t>
      </w:r>
      <w:r w:rsidRPr="00FB60F0">
        <w:rPr>
          <w:b w:val="0"/>
          <w:sz w:val="28"/>
          <w:szCs w:val="28"/>
          <w:lang w:val="nl-NL" w:eastAsia="vi-VN"/>
        </w:rPr>
        <w:t>, cụ thể:</w:t>
      </w:r>
    </w:p>
    <w:p w14:paraId="6BAB7CA6" w14:textId="77777777" w:rsidR="0066080F" w:rsidRPr="00FB60F0" w:rsidRDefault="0066080F" w:rsidP="006E58B7">
      <w:pPr>
        <w:spacing w:before="120" w:line="340" w:lineRule="exact"/>
        <w:ind w:firstLine="567"/>
        <w:rPr>
          <w:lang w:val="nl-NL"/>
        </w:rPr>
      </w:pPr>
      <w:r w:rsidRPr="00FB60F0">
        <w:rPr>
          <w:rFonts w:asciiTheme="majorHAnsi" w:hAnsiTheme="majorHAnsi" w:cstheme="majorHAnsi"/>
          <w:i/>
          <w:lang w:val="nl-NL"/>
        </w:rPr>
        <w:t>(1)</w:t>
      </w:r>
      <w:r w:rsidRPr="00FB60F0">
        <w:rPr>
          <w:rFonts w:asciiTheme="majorHAnsi" w:hAnsiTheme="majorHAnsi" w:cstheme="majorHAnsi"/>
          <w:lang w:val="nl-NL"/>
        </w:rPr>
        <w:t xml:space="preserve"> Chi phí thời gian: </w:t>
      </w:r>
      <w:r w:rsidRPr="00FB60F0">
        <w:rPr>
          <w:lang w:val="nl-NL"/>
        </w:rPr>
        <w:t>Đ</w:t>
      </w:r>
      <w:r w:rsidRPr="00FB60F0">
        <w:rPr>
          <w:spacing w:val="2"/>
          <w:lang w:val="nl-NL"/>
        </w:rPr>
        <w:t xml:space="preserve">ẩy </w:t>
      </w:r>
      <w:r w:rsidRPr="00FB60F0">
        <w:rPr>
          <w:lang w:val="nl-NL"/>
        </w:rPr>
        <w:t>mạnh triển khai dịch vụ công trực tuyến để nâng cao tính minh</w:t>
      </w:r>
      <w:r w:rsidRPr="00FB60F0">
        <w:rPr>
          <w:spacing w:val="-35"/>
          <w:lang w:val="nl-NL"/>
        </w:rPr>
        <w:t xml:space="preserve"> </w:t>
      </w:r>
      <w:r w:rsidRPr="00FB60F0">
        <w:rPr>
          <w:lang w:val="nl-NL"/>
        </w:rPr>
        <w:t xml:space="preserve">bạch, hiệu năng, hiệu quả trong thực hiện TTHC. </w:t>
      </w:r>
      <w:r w:rsidRPr="00FB60F0">
        <w:rPr>
          <w:rFonts w:asciiTheme="majorHAnsi" w:hAnsiTheme="majorHAnsi" w:cstheme="majorHAnsi"/>
          <w:lang w:val="nl-NL"/>
        </w:rPr>
        <w:t>Cán bộ, công chức hướng dẫn rõ ràng, đầy đủ, các cơ quan phối hợp chặt chẽ để giải quyết công việc cho doanh nghiệp</w:t>
      </w:r>
      <w:r w:rsidR="009F7447" w:rsidRPr="00FB60F0">
        <w:rPr>
          <w:rFonts w:asciiTheme="majorHAnsi" w:hAnsiTheme="majorHAnsi" w:cstheme="majorHAnsi"/>
          <w:lang w:val="nl-NL"/>
        </w:rPr>
        <w:t xml:space="preserve">. </w:t>
      </w:r>
      <w:r w:rsidRPr="00FB60F0">
        <w:rPr>
          <w:rFonts w:asciiTheme="majorHAnsi" w:hAnsiTheme="majorHAnsi" w:cstheme="majorHAnsi"/>
          <w:lang w:val="nl-NL"/>
        </w:rPr>
        <w:t xml:space="preserve"> </w:t>
      </w:r>
      <w:r w:rsidR="009F7447" w:rsidRPr="00FB60F0">
        <w:rPr>
          <w:rFonts w:asciiTheme="majorHAnsi" w:hAnsiTheme="majorHAnsi" w:cstheme="majorHAnsi"/>
          <w:lang w:val="nl-NL"/>
        </w:rPr>
        <w:t>Kiên quyết không được</w:t>
      </w:r>
      <w:r w:rsidRPr="00FB60F0">
        <w:rPr>
          <w:rFonts w:asciiTheme="majorHAnsi" w:hAnsiTheme="majorHAnsi" w:cstheme="majorHAnsi"/>
          <w:lang w:val="nl-NL"/>
        </w:rPr>
        <w:t xml:space="preserve"> đùn đẩy công việc tại đơn vị và đùn đẩy công việc lên cấp có thẩm quyền cao hơn.</w:t>
      </w:r>
    </w:p>
    <w:p w14:paraId="2CD9CF49" w14:textId="77777777" w:rsidR="0066080F" w:rsidRPr="00FB60F0" w:rsidRDefault="0066080F" w:rsidP="006E58B7">
      <w:pPr>
        <w:spacing w:before="120" w:line="340" w:lineRule="exact"/>
        <w:ind w:firstLine="567"/>
        <w:rPr>
          <w:rFonts w:asciiTheme="majorHAnsi" w:hAnsiTheme="majorHAnsi" w:cstheme="majorHAnsi"/>
          <w:lang w:val="vi-VN"/>
        </w:rPr>
      </w:pPr>
      <w:r w:rsidRPr="00FB60F0">
        <w:rPr>
          <w:rFonts w:asciiTheme="majorHAnsi" w:hAnsiTheme="majorHAnsi" w:cstheme="majorHAnsi"/>
          <w:i/>
          <w:lang w:val="nl-NL"/>
        </w:rPr>
        <w:t>(2)</w:t>
      </w:r>
      <w:r w:rsidRPr="00FB60F0">
        <w:rPr>
          <w:rFonts w:asciiTheme="majorHAnsi" w:hAnsiTheme="majorHAnsi" w:cstheme="majorHAnsi"/>
          <w:lang w:val="nl-NL"/>
        </w:rPr>
        <w:t xml:space="preserve"> Chi phí không chính thức: Khắc phục tình trạng nhũng nhiễu khi giải quyết TTHC hoặc các công việc liên quan tại cấp huyện. </w:t>
      </w:r>
      <w:r w:rsidRPr="00FB60F0">
        <w:rPr>
          <w:spacing w:val="2"/>
          <w:lang w:val="nl-NL"/>
        </w:rPr>
        <w:t>Tăng cường</w:t>
      </w:r>
      <w:r w:rsidRPr="00FB60F0">
        <w:rPr>
          <w:lang w:val="vi-VN"/>
        </w:rPr>
        <w:t xml:space="preserve"> ứng dụng CNTT để giám sát việc thực hiện TTHC</w:t>
      </w:r>
      <w:r w:rsidRPr="00FB60F0">
        <w:rPr>
          <w:lang w:val="nl-NL"/>
        </w:rPr>
        <w:t>;</w:t>
      </w:r>
      <w:r w:rsidRPr="00FB60F0">
        <w:rPr>
          <w:lang w:val="vi-VN"/>
        </w:rPr>
        <w:t xml:space="preserve"> </w:t>
      </w:r>
      <w:r w:rsidRPr="00FB60F0">
        <w:rPr>
          <w:lang w:val="nl-NL"/>
        </w:rPr>
        <w:t>t</w:t>
      </w:r>
      <w:r w:rsidRPr="00FB60F0">
        <w:rPr>
          <w:lang w:val="vi-VN"/>
        </w:rPr>
        <w:t xml:space="preserve">hanh tra, kiểm tra công vụ thường xuyên </w:t>
      </w:r>
      <w:r w:rsidRPr="00FB60F0">
        <w:rPr>
          <w:lang w:val="nl-NL"/>
        </w:rPr>
        <w:t>g</w:t>
      </w:r>
      <w:r w:rsidRPr="00FB60F0">
        <w:rPr>
          <w:lang w:val="vi-VN"/>
        </w:rPr>
        <w:t>ắn chặ</w:t>
      </w:r>
      <w:r w:rsidRPr="00FB60F0">
        <w:rPr>
          <w:lang w:val="nl-NL"/>
        </w:rPr>
        <w:t>t</w:t>
      </w:r>
      <w:r w:rsidRPr="00FB60F0">
        <w:rPr>
          <w:lang w:val="vi-VN"/>
        </w:rPr>
        <w:t xml:space="preserve"> trách nhiệm kiểm soát tham nhũng với công tác đánh giá cán bộ.</w:t>
      </w:r>
      <w:r w:rsidRPr="00FB60F0">
        <w:rPr>
          <w:spacing w:val="-11"/>
          <w:lang w:val="vi-VN"/>
        </w:rPr>
        <w:t xml:space="preserve"> </w:t>
      </w:r>
      <w:r w:rsidRPr="00FB60F0">
        <w:rPr>
          <w:lang w:val="vi-VN"/>
        </w:rPr>
        <w:t>Thường</w:t>
      </w:r>
      <w:r w:rsidRPr="00FB60F0">
        <w:rPr>
          <w:spacing w:val="-11"/>
          <w:lang w:val="vi-VN"/>
        </w:rPr>
        <w:t xml:space="preserve"> </w:t>
      </w:r>
      <w:r w:rsidRPr="00FB60F0">
        <w:rPr>
          <w:lang w:val="vi-VN"/>
        </w:rPr>
        <w:t>xuyên rà</w:t>
      </w:r>
      <w:r w:rsidRPr="00FB60F0">
        <w:rPr>
          <w:spacing w:val="-12"/>
          <w:lang w:val="vi-VN"/>
        </w:rPr>
        <w:t xml:space="preserve"> </w:t>
      </w:r>
      <w:r w:rsidRPr="00FB60F0">
        <w:rPr>
          <w:lang w:val="vi-VN"/>
        </w:rPr>
        <w:t>soát</w:t>
      </w:r>
      <w:r w:rsidRPr="00FB60F0">
        <w:rPr>
          <w:spacing w:val="-11"/>
          <w:lang w:val="vi-VN"/>
        </w:rPr>
        <w:t xml:space="preserve"> </w:t>
      </w:r>
      <w:r w:rsidRPr="00FB60F0">
        <w:rPr>
          <w:lang w:val="vi-VN"/>
        </w:rPr>
        <w:t>để</w:t>
      </w:r>
      <w:r w:rsidRPr="00FB60F0">
        <w:rPr>
          <w:spacing w:val="-11"/>
          <w:lang w:val="vi-VN"/>
        </w:rPr>
        <w:t xml:space="preserve"> </w:t>
      </w:r>
      <w:r w:rsidRPr="00FB60F0">
        <w:rPr>
          <w:lang w:val="vi-VN"/>
        </w:rPr>
        <w:t>đơn</w:t>
      </w:r>
      <w:r w:rsidRPr="00FB60F0">
        <w:rPr>
          <w:spacing w:val="-13"/>
          <w:lang w:val="vi-VN"/>
        </w:rPr>
        <w:t xml:space="preserve"> </w:t>
      </w:r>
      <w:r w:rsidRPr="00FB60F0">
        <w:rPr>
          <w:lang w:val="vi-VN"/>
        </w:rPr>
        <w:t>giản</w:t>
      </w:r>
      <w:r w:rsidRPr="00FB60F0">
        <w:rPr>
          <w:spacing w:val="-11"/>
          <w:lang w:val="vi-VN"/>
        </w:rPr>
        <w:t xml:space="preserve"> </w:t>
      </w:r>
      <w:r w:rsidRPr="00FB60F0">
        <w:rPr>
          <w:lang w:val="vi-VN"/>
        </w:rPr>
        <w:t>hóa</w:t>
      </w:r>
      <w:r w:rsidRPr="00FB60F0">
        <w:rPr>
          <w:spacing w:val="-9"/>
          <w:lang w:val="vi-VN"/>
        </w:rPr>
        <w:t xml:space="preserve"> </w:t>
      </w:r>
      <w:r w:rsidRPr="00FB60F0">
        <w:rPr>
          <w:lang w:val="vi-VN"/>
        </w:rPr>
        <w:t>TTHC,</w:t>
      </w:r>
      <w:r w:rsidRPr="00FB60F0">
        <w:rPr>
          <w:spacing w:val="-12"/>
          <w:lang w:val="vi-VN"/>
        </w:rPr>
        <w:t xml:space="preserve"> </w:t>
      </w:r>
      <w:r w:rsidRPr="00FB60F0">
        <w:rPr>
          <w:lang w:val="vi-VN"/>
        </w:rPr>
        <w:t>không</w:t>
      </w:r>
      <w:r w:rsidRPr="00FB60F0">
        <w:rPr>
          <w:spacing w:val="-11"/>
          <w:lang w:val="vi-VN"/>
        </w:rPr>
        <w:t xml:space="preserve"> </w:t>
      </w:r>
      <w:r w:rsidRPr="00FB60F0">
        <w:rPr>
          <w:spacing w:val="2"/>
          <w:lang w:val="vi-VN"/>
        </w:rPr>
        <w:t>quy</w:t>
      </w:r>
      <w:r w:rsidRPr="00FB60F0">
        <w:rPr>
          <w:spacing w:val="-16"/>
          <w:lang w:val="vi-VN"/>
        </w:rPr>
        <w:t xml:space="preserve"> </w:t>
      </w:r>
      <w:r w:rsidRPr="00FB60F0">
        <w:rPr>
          <w:lang w:val="vi-VN"/>
        </w:rPr>
        <w:t>định</w:t>
      </w:r>
      <w:r w:rsidRPr="00FB60F0">
        <w:rPr>
          <w:spacing w:val="-9"/>
          <w:lang w:val="vi-VN"/>
        </w:rPr>
        <w:t xml:space="preserve"> </w:t>
      </w:r>
      <w:r w:rsidRPr="00FB60F0">
        <w:rPr>
          <w:lang w:val="vi-VN"/>
        </w:rPr>
        <w:t>thêm</w:t>
      </w:r>
      <w:r w:rsidRPr="00FB60F0">
        <w:rPr>
          <w:spacing w:val="-15"/>
          <w:lang w:val="vi-VN"/>
        </w:rPr>
        <w:t xml:space="preserve"> </w:t>
      </w:r>
      <w:r w:rsidRPr="00FB60F0">
        <w:rPr>
          <w:lang w:val="vi-VN"/>
        </w:rPr>
        <w:t>và</w:t>
      </w:r>
      <w:r w:rsidRPr="00FB60F0">
        <w:rPr>
          <w:spacing w:val="-11"/>
          <w:lang w:val="vi-VN"/>
        </w:rPr>
        <w:t xml:space="preserve"> </w:t>
      </w:r>
      <w:r w:rsidRPr="00FB60F0">
        <w:rPr>
          <w:lang w:val="vi-VN"/>
        </w:rPr>
        <w:t>kiên</w:t>
      </w:r>
      <w:r w:rsidRPr="00FB60F0">
        <w:rPr>
          <w:spacing w:val="-11"/>
          <w:lang w:val="vi-VN"/>
        </w:rPr>
        <w:t xml:space="preserve"> </w:t>
      </w:r>
      <w:r w:rsidRPr="00FB60F0">
        <w:rPr>
          <w:lang w:val="vi-VN"/>
        </w:rPr>
        <w:t>quyết</w:t>
      </w:r>
      <w:r w:rsidRPr="00FB60F0">
        <w:rPr>
          <w:spacing w:val="-12"/>
          <w:lang w:val="vi-VN"/>
        </w:rPr>
        <w:t xml:space="preserve"> </w:t>
      </w:r>
      <w:r w:rsidRPr="00FB60F0">
        <w:rPr>
          <w:lang w:val="vi-VN"/>
        </w:rPr>
        <w:t>loại</w:t>
      </w:r>
      <w:r w:rsidRPr="00FB60F0">
        <w:rPr>
          <w:spacing w:val="-9"/>
          <w:lang w:val="vi-VN"/>
        </w:rPr>
        <w:t xml:space="preserve"> </w:t>
      </w:r>
      <w:r w:rsidRPr="00FB60F0">
        <w:rPr>
          <w:lang w:val="vi-VN"/>
        </w:rPr>
        <w:t>bỏ</w:t>
      </w:r>
      <w:r w:rsidRPr="00FB60F0">
        <w:rPr>
          <w:spacing w:val="-11"/>
          <w:lang w:val="vi-VN"/>
        </w:rPr>
        <w:t xml:space="preserve"> </w:t>
      </w:r>
      <w:r w:rsidRPr="00FB60F0">
        <w:rPr>
          <w:lang w:val="vi-VN"/>
        </w:rPr>
        <w:t>những</w:t>
      </w:r>
      <w:r w:rsidRPr="00FB60F0">
        <w:rPr>
          <w:spacing w:val="-12"/>
          <w:lang w:val="vi-VN"/>
        </w:rPr>
        <w:t xml:space="preserve"> </w:t>
      </w:r>
      <w:r w:rsidRPr="00FB60F0">
        <w:rPr>
          <w:lang w:val="vi-VN"/>
        </w:rPr>
        <w:t>quy</w:t>
      </w:r>
      <w:r w:rsidRPr="00FB60F0">
        <w:rPr>
          <w:spacing w:val="-16"/>
          <w:lang w:val="vi-VN"/>
        </w:rPr>
        <w:t xml:space="preserve"> </w:t>
      </w:r>
      <w:r w:rsidRPr="00FB60F0">
        <w:rPr>
          <w:lang w:val="vi-VN"/>
        </w:rPr>
        <w:t xml:space="preserve">trình, khâu trung gian, giấy tờ không cần thiết, phát sinh; khắc phục tình trạng khép </w:t>
      </w:r>
      <w:r w:rsidRPr="00FB60F0">
        <w:rPr>
          <w:lang w:val="vi-VN"/>
        </w:rPr>
        <w:lastRenderedPageBreak/>
        <w:t>kín, thiếu công khai, minh bạch dễ phát sinh tiêu cực trong giải quyết các TTHC với doanh nghiệp và người</w:t>
      </w:r>
      <w:r w:rsidRPr="00FB60F0">
        <w:rPr>
          <w:spacing w:val="-16"/>
          <w:lang w:val="vi-VN"/>
        </w:rPr>
        <w:t xml:space="preserve"> </w:t>
      </w:r>
      <w:r w:rsidRPr="00FB60F0">
        <w:rPr>
          <w:lang w:val="vi-VN"/>
        </w:rPr>
        <w:t>dân.</w:t>
      </w:r>
    </w:p>
    <w:p w14:paraId="3AF1FB69" w14:textId="77777777" w:rsidR="0066080F" w:rsidRPr="00FB60F0" w:rsidRDefault="0066080F" w:rsidP="006E58B7">
      <w:pPr>
        <w:spacing w:before="120" w:line="340" w:lineRule="exact"/>
        <w:ind w:firstLine="567"/>
        <w:rPr>
          <w:lang w:val="nl-NL"/>
        </w:rPr>
      </w:pPr>
      <w:r w:rsidRPr="00FB60F0">
        <w:rPr>
          <w:rFonts w:asciiTheme="majorHAnsi" w:hAnsiTheme="majorHAnsi" w:cstheme="majorHAnsi"/>
          <w:i/>
          <w:lang w:val="nl-NL"/>
        </w:rPr>
        <w:t xml:space="preserve">(3) </w:t>
      </w:r>
      <w:r w:rsidRPr="00FB60F0">
        <w:rPr>
          <w:rFonts w:asciiTheme="majorHAnsi" w:hAnsiTheme="majorHAnsi" w:cstheme="majorHAnsi"/>
          <w:lang w:val="nl-NL"/>
        </w:rPr>
        <w:t>Thiết chế pháp lý: T</w:t>
      </w:r>
      <w:r w:rsidRPr="00FB60F0">
        <w:rPr>
          <w:lang w:val="nl-NL"/>
        </w:rPr>
        <w:t>hực thi văn bản pháp luậ</w:t>
      </w:r>
      <w:r w:rsidR="00B52E7C" w:rsidRPr="00FB60F0">
        <w:rPr>
          <w:lang w:val="nl-NL"/>
        </w:rPr>
        <w:t>t</w:t>
      </w:r>
      <w:r w:rsidRPr="00FB60F0">
        <w:rPr>
          <w:lang w:val="nl-NL"/>
        </w:rPr>
        <w:t xml:space="preserve"> nghiêm minh, theo đúng quy trình, quy định; kịp thời xử lý phản</w:t>
      </w:r>
      <w:r w:rsidRPr="00FB60F0">
        <w:rPr>
          <w:spacing w:val="-6"/>
          <w:lang w:val="nl-NL"/>
        </w:rPr>
        <w:t xml:space="preserve"> </w:t>
      </w:r>
      <w:r w:rsidRPr="00FB60F0">
        <w:rPr>
          <w:lang w:val="nl-NL"/>
        </w:rPr>
        <w:t>ánh,</w:t>
      </w:r>
      <w:r w:rsidRPr="00FB60F0">
        <w:rPr>
          <w:spacing w:val="-6"/>
          <w:lang w:val="nl-NL"/>
        </w:rPr>
        <w:t xml:space="preserve"> </w:t>
      </w:r>
      <w:r w:rsidRPr="00FB60F0">
        <w:rPr>
          <w:lang w:val="nl-NL"/>
        </w:rPr>
        <w:t>kiến</w:t>
      </w:r>
      <w:r w:rsidRPr="00FB60F0">
        <w:rPr>
          <w:spacing w:val="-7"/>
          <w:lang w:val="nl-NL"/>
        </w:rPr>
        <w:t xml:space="preserve"> </w:t>
      </w:r>
      <w:r w:rsidRPr="00FB60F0">
        <w:rPr>
          <w:lang w:val="nl-NL"/>
        </w:rPr>
        <w:t>nghị,</w:t>
      </w:r>
      <w:r w:rsidRPr="00FB60F0">
        <w:rPr>
          <w:spacing w:val="-6"/>
          <w:lang w:val="nl-NL"/>
        </w:rPr>
        <w:t xml:space="preserve"> </w:t>
      </w:r>
      <w:r w:rsidRPr="00FB60F0">
        <w:rPr>
          <w:lang w:val="nl-NL"/>
        </w:rPr>
        <w:t>khiếu</w:t>
      </w:r>
      <w:r w:rsidRPr="00FB60F0">
        <w:rPr>
          <w:spacing w:val="-7"/>
          <w:lang w:val="nl-NL"/>
        </w:rPr>
        <w:t xml:space="preserve"> </w:t>
      </w:r>
      <w:r w:rsidRPr="00FB60F0">
        <w:rPr>
          <w:lang w:val="nl-NL"/>
        </w:rPr>
        <w:t>nại</w:t>
      </w:r>
      <w:r w:rsidRPr="00FB60F0">
        <w:rPr>
          <w:spacing w:val="-7"/>
          <w:lang w:val="nl-NL"/>
        </w:rPr>
        <w:t xml:space="preserve"> </w:t>
      </w:r>
      <w:r w:rsidRPr="00FB60F0">
        <w:rPr>
          <w:lang w:val="nl-NL"/>
        </w:rPr>
        <w:t>của doanh nghiệp và hỗ trợ pháp lý cho doanh nghiệp;</w:t>
      </w:r>
      <w:r w:rsidRPr="00FB60F0">
        <w:rPr>
          <w:spacing w:val="-3"/>
          <w:lang w:val="nl-NL"/>
        </w:rPr>
        <w:t xml:space="preserve"> </w:t>
      </w:r>
      <w:r w:rsidRPr="00FB60F0">
        <w:rPr>
          <w:lang w:val="nl-NL"/>
        </w:rPr>
        <w:t>có</w:t>
      </w:r>
      <w:r w:rsidRPr="00FB60F0">
        <w:rPr>
          <w:spacing w:val="-8"/>
          <w:lang w:val="nl-NL"/>
        </w:rPr>
        <w:t xml:space="preserve"> </w:t>
      </w:r>
      <w:r w:rsidRPr="00FB60F0">
        <w:rPr>
          <w:lang w:val="nl-NL"/>
        </w:rPr>
        <w:t>cơ</w:t>
      </w:r>
      <w:r w:rsidRPr="00FB60F0">
        <w:rPr>
          <w:spacing w:val="-8"/>
          <w:lang w:val="nl-NL"/>
        </w:rPr>
        <w:t xml:space="preserve"> </w:t>
      </w:r>
      <w:r w:rsidRPr="00FB60F0">
        <w:rPr>
          <w:lang w:val="nl-NL"/>
        </w:rPr>
        <w:t>chế</w:t>
      </w:r>
      <w:r w:rsidRPr="00FB60F0">
        <w:rPr>
          <w:spacing w:val="-9"/>
          <w:lang w:val="nl-NL"/>
        </w:rPr>
        <w:t xml:space="preserve"> </w:t>
      </w:r>
      <w:r w:rsidRPr="00FB60F0">
        <w:rPr>
          <w:lang w:val="nl-NL"/>
        </w:rPr>
        <w:t>đảm</w:t>
      </w:r>
      <w:r w:rsidRPr="00FB60F0">
        <w:rPr>
          <w:spacing w:val="-9"/>
          <w:lang w:val="nl-NL"/>
        </w:rPr>
        <w:t xml:space="preserve"> </w:t>
      </w:r>
      <w:r w:rsidRPr="00FB60F0">
        <w:rPr>
          <w:lang w:val="nl-NL"/>
        </w:rPr>
        <w:t>bảo</w:t>
      </w:r>
      <w:r w:rsidRPr="00FB60F0">
        <w:rPr>
          <w:spacing w:val="-7"/>
          <w:lang w:val="nl-NL"/>
        </w:rPr>
        <w:t xml:space="preserve"> </w:t>
      </w:r>
      <w:r w:rsidRPr="00FB60F0">
        <w:rPr>
          <w:lang w:val="nl-NL"/>
        </w:rPr>
        <w:t>công</w:t>
      </w:r>
      <w:r w:rsidRPr="00FB60F0">
        <w:rPr>
          <w:spacing w:val="-9"/>
          <w:lang w:val="nl-NL"/>
        </w:rPr>
        <w:t xml:space="preserve"> </w:t>
      </w:r>
      <w:r w:rsidRPr="00FB60F0">
        <w:rPr>
          <w:lang w:val="nl-NL"/>
        </w:rPr>
        <w:t>bằng,</w:t>
      </w:r>
      <w:r w:rsidRPr="00FB60F0">
        <w:rPr>
          <w:spacing w:val="-9"/>
          <w:lang w:val="nl-NL"/>
        </w:rPr>
        <w:t xml:space="preserve"> </w:t>
      </w:r>
      <w:r w:rsidRPr="00FB60F0">
        <w:rPr>
          <w:lang w:val="nl-NL"/>
        </w:rPr>
        <w:t>minh</w:t>
      </w:r>
      <w:r w:rsidRPr="00FB60F0">
        <w:rPr>
          <w:spacing w:val="-9"/>
          <w:lang w:val="nl-NL"/>
        </w:rPr>
        <w:t xml:space="preserve"> </w:t>
      </w:r>
      <w:r w:rsidRPr="00FB60F0">
        <w:rPr>
          <w:lang w:val="nl-NL"/>
        </w:rPr>
        <w:t>bạch</w:t>
      </w:r>
      <w:r w:rsidRPr="00FB60F0">
        <w:rPr>
          <w:spacing w:val="-8"/>
          <w:lang w:val="nl-NL"/>
        </w:rPr>
        <w:t xml:space="preserve"> </w:t>
      </w:r>
      <w:r w:rsidRPr="00FB60F0">
        <w:rPr>
          <w:lang w:val="nl-NL"/>
        </w:rPr>
        <w:t>trong</w:t>
      </w:r>
      <w:r w:rsidRPr="00FB60F0">
        <w:rPr>
          <w:spacing w:val="-9"/>
          <w:lang w:val="nl-NL"/>
        </w:rPr>
        <w:t xml:space="preserve"> </w:t>
      </w:r>
      <w:r w:rsidRPr="00FB60F0">
        <w:rPr>
          <w:lang w:val="nl-NL"/>
        </w:rPr>
        <w:t>giải</w:t>
      </w:r>
      <w:r w:rsidRPr="00FB60F0">
        <w:rPr>
          <w:spacing w:val="-9"/>
          <w:lang w:val="nl-NL"/>
        </w:rPr>
        <w:t xml:space="preserve"> </w:t>
      </w:r>
      <w:r w:rsidRPr="00FB60F0">
        <w:rPr>
          <w:lang w:val="nl-NL"/>
        </w:rPr>
        <w:t>quyết</w:t>
      </w:r>
      <w:r w:rsidRPr="00FB60F0">
        <w:rPr>
          <w:spacing w:val="-9"/>
          <w:lang w:val="nl-NL"/>
        </w:rPr>
        <w:t xml:space="preserve"> các nội dung </w:t>
      </w:r>
      <w:r w:rsidRPr="00FB60F0">
        <w:rPr>
          <w:lang w:val="nl-NL"/>
        </w:rPr>
        <w:t>phản ánh, kiến nghị, khiếu nại.</w:t>
      </w:r>
    </w:p>
    <w:p w14:paraId="7046C774" w14:textId="77777777" w:rsidR="0066080F" w:rsidRPr="00FB60F0" w:rsidRDefault="0066080F" w:rsidP="006E58B7">
      <w:pPr>
        <w:spacing w:before="120" w:line="340" w:lineRule="exact"/>
        <w:ind w:firstLine="567"/>
        <w:rPr>
          <w:rFonts w:asciiTheme="majorHAnsi" w:eastAsia="Times New Roman" w:hAnsiTheme="majorHAnsi" w:cstheme="majorHAnsi"/>
          <w:lang w:val="af-ZA"/>
        </w:rPr>
      </w:pPr>
      <w:r w:rsidRPr="00FB60F0">
        <w:rPr>
          <w:rFonts w:asciiTheme="majorHAnsi" w:eastAsia="Times New Roman" w:hAnsiTheme="majorHAnsi" w:cstheme="majorHAnsi"/>
          <w:i/>
          <w:lang w:val="af-ZA"/>
        </w:rPr>
        <w:t>(4)</w:t>
      </w:r>
      <w:r w:rsidRPr="00FB60F0">
        <w:rPr>
          <w:rFonts w:asciiTheme="majorHAnsi" w:eastAsia="Times New Roman" w:hAnsiTheme="majorHAnsi" w:cstheme="majorHAnsi"/>
          <w:lang w:val="af-ZA"/>
        </w:rPr>
        <w:t xml:space="preserve"> Vai trò người đứng đầu:</w:t>
      </w:r>
      <w:r w:rsidRPr="00FB60F0">
        <w:rPr>
          <w:rFonts w:asciiTheme="majorHAnsi" w:hAnsiTheme="majorHAnsi" w:cstheme="majorHAnsi"/>
          <w:lang w:val="nl-NL"/>
        </w:rPr>
        <w:t xml:space="preserve"> Lãnh đạo các cấp phát huy tinh thần lắng nghe, tiếp thu ý kiến góp ý của doanh nghiệp; tinh thần </w:t>
      </w:r>
      <w:r w:rsidRPr="00FB60F0">
        <w:rPr>
          <w:rFonts w:asciiTheme="majorHAnsi" w:eastAsia="Times New Roman" w:hAnsiTheme="majorHAnsi" w:cstheme="majorHAnsi"/>
          <w:lang w:val="af-ZA"/>
        </w:rPr>
        <w:t xml:space="preserve">dám nghĩ, dám làm, dám chịu trách nhiệm, có hành động cụ thể, thiết thực để giải quyết vấn đề của doanh nghiệp. </w:t>
      </w:r>
      <w:r w:rsidRPr="00FB60F0">
        <w:rPr>
          <w:rFonts w:asciiTheme="majorHAnsi" w:hAnsiTheme="majorHAnsi" w:cstheme="majorHAnsi"/>
          <w:lang w:val="nl-NL"/>
        </w:rPr>
        <w:t>Cán bộ, công chức chấp hành nghiêm quy chế làm việc, phân cấp quản lý cán bộ, cấp dưới phục tùng cấp trên, cá nhân phục tùng tổ chức.</w:t>
      </w:r>
    </w:p>
    <w:p w14:paraId="665EA4F3" w14:textId="77777777" w:rsidR="00770F24" w:rsidRPr="00FB60F0" w:rsidRDefault="00770F24" w:rsidP="006E58B7">
      <w:pPr>
        <w:pStyle w:val="Bodytext80"/>
        <w:shd w:val="clear" w:color="auto" w:fill="auto"/>
        <w:spacing w:before="60" w:after="60" w:line="256" w:lineRule="auto"/>
        <w:ind w:right="20" w:firstLine="567"/>
        <w:jc w:val="both"/>
        <w:rPr>
          <w:b w:val="0"/>
          <w:spacing w:val="4"/>
          <w:sz w:val="28"/>
          <w:szCs w:val="28"/>
        </w:rPr>
      </w:pPr>
      <w:r w:rsidRPr="00FB60F0">
        <w:rPr>
          <w:b w:val="0"/>
          <w:spacing w:val="4"/>
          <w:sz w:val="28"/>
          <w:szCs w:val="28"/>
        </w:rPr>
        <w:t xml:space="preserve">- </w:t>
      </w:r>
      <w:r w:rsidR="0066080F" w:rsidRPr="00FB60F0">
        <w:rPr>
          <w:b w:val="0"/>
          <w:spacing w:val="4"/>
          <w:sz w:val="28"/>
          <w:szCs w:val="28"/>
          <w:lang w:val="af-ZA"/>
        </w:rPr>
        <w:t xml:space="preserve">Các cơ quan, đơn vị </w:t>
      </w:r>
      <w:r w:rsidRPr="00FB60F0">
        <w:rPr>
          <w:b w:val="0"/>
          <w:spacing w:val="4"/>
          <w:sz w:val="28"/>
          <w:szCs w:val="28"/>
        </w:rPr>
        <w:t xml:space="preserve">xem việc cải thiện môi trường kinh doanh, nâng cao năng lực cạnh tranh là nhiệm vụ trọng tâm ưu tiên, trực tiếp chỉ đạo, chịu trách nhiệm trước Ủy ban nhân dân </w:t>
      </w:r>
      <w:r w:rsidRPr="00FB60F0">
        <w:rPr>
          <w:b w:val="0"/>
          <w:spacing w:val="4"/>
          <w:sz w:val="28"/>
          <w:szCs w:val="28"/>
          <w:lang w:val="af-ZA"/>
        </w:rPr>
        <w:t>huyện</w:t>
      </w:r>
      <w:r w:rsidRPr="00FB60F0">
        <w:rPr>
          <w:b w:val="0"/>
          <w:spacing w:val="4"/>
          <w:sz w:val="28"/>
          <w:szCs w:val="28"/>
        </w:rPr>
        <w:t xml:space="preserve">, Chủ tịch Ủy ban nhân dân </w:t>
      </w:r>
      <w:r w:rsidRPr="00FB60F0">
        <w:rPr>
          <w:b w:val="0"/>
          <w:spacing w:val="4"/>
          <w:sz w:val="28"/>
          <w:szCs w:val="28"/>
          <w:lang w:val="af-ZA"/>
        </w:rPr>
        <w:t>huyện</w:t>
      </w:r>
      <w:r w:rsidRPr="00FB60F0">
        <w:rPr>
          <w:b w:val="0"/>
          <w:spacing w:val="4"/>
          <w:sz w:val="28"/>
          <w:szCs w:val="28"/>
        </w:rPr>
        <w:t xml:space="preserve"> về kết quả thực hiện nhiệm vụ, giải pháp chủ yếu cải thiện môi trường kinh doanh, nâng cao năng lực cạnh tranh năm 202</w:t>
      </w:r>
      <w:r w:rsidR="0066080F" w:rsidRPr="00FB60F0">
        <w:rPr>
          <w:b w:val="0"/>
          <w:spacing w:val="4"/>
          <w:sz w:val="28"/>
          <w:szCs w:val="28"/>
          <w:lang w:val="af-ZA"/>
        </w:rPr>
        <w:t>3</w:t>
      </w:r>
      <w:r w:rsidRPr="00FB60F0">
        <w:rPr>
          <w:b w:val="0"/>
          <w:spacing w:val="4"/>
          <w:sz w:val="28"/>
          <w:szCs w:val="28"/>
        </w:rPr>
        <w:t>.</w:t>
      </w:r>
    </w:p>
    <w:p w14:paraId="57EAE933" w14:textId="77777777" w:rsidR="00770F24" w:rsidRPr="00FB60F0" w:rsidRDefault="00770F24" w:rsidP="006E58B7">
      <w:pPr>
        <w:spacing w:before="60" w:after="60" w:line="256" w:lineRule="auto"/>
        <w:ind w:firstLine="567"/>
        <w:rPr>
          <w:spacing w:val="4"/>
          <w:lang w:val="vi-VN" w:eastAsia="vi-VN" w:bidi="vi-VN"/>
        </w:rPr>
      </w:pPr>
      <w:r w:rsidRPr="00FB60F0">
        <w:rPr>
          <w:spacing w:val="4"/>
          <w:lang w:val="vi-VN"/>
        </w:rPr>
        <w:t xml:space="preserve">- Rà soát tham mưu Ủy ban nhân dân huyện báo cáo cơ quan có thẩm quyền xem xét </w:t>
      </w:r>
      <w:r w:rsidRPr="00FB60F0">
        <w:rPr>
          <w:spacing w:val="4"/>
          <w:lang w:val="vi-VN" w:eastAsia="vi-VN" w:bidi="vi-VN"/>
        </w:rPr>
        <w:t xml:space="preserve">dỡ bỏ rào cản đối với hoạt động đầu tư, kinh doanh do chồng chéo, mâu thuẫn, không hợp lý, khác biệt của các quy định pháp luật. Đẩy mạnh cải cách hành chính </w:t>
      </w:r>
      <w:r w:rsidR="0066080F" w:rsidRPr="00FB60F0">
        <w:rPr>
          <w:spacing w:val="4"/>
          <w:lang w:val="vi-VN" w:eastAsia="vi-VN" w:bidi="vi-VN"/>
        </w:rPr>
        <w:t xml:space="preserve">các </w:t>
      </w:r>
      <w:r w:rsidRPr="00FB60F0">
        <w:rPr>
          <w:spacing w:val="4"/>
          <w:lang w:val="vi-VN" w:eastAsia="vi-VN" w:bidi="vi-VN"/>
        </w:rPr>
        <w:t>lĩnh vực: Đăng ký đất đai, xây dựng, các ngành nghề kinh doanh có điều kiện</w:t>
      </w:r>
      <w:r w:rsidR="0066080F" w:rsidRPr="00FB60F0">
        <w:rPr>
          <w:spacing w:val="4"/>
          <w:lang w:val="vi-VN" w:eastAsia="vi-VN" w:bidi="vi-VN"/>
        </w:rPr>
        <w:t>..</w:t>
      </w:r>
      <w:r w:rsidRPr="00FB60F0">
        <w:rPr>
          <w:spacing w:val="4"/>
          <w:lang w:val="vi-VN" w:eastAsia="vi-VN" w:bidi="vi-VN"/>
        </w:rPr>
        <w:t>.</w:t>
      </w:r>
    </w:p>
    <w:p w14:paraId="6A012B15" w14:textId="77777777" w:rsidR="00770F24" w:rsidRPr="00FB60F0" w:rsidRDefault="00770F24" w:rsidP="006E58B7">
      <w:pPr>
        <w:spacing w:before="60" w:after="60" w:line="256" w:lineRule="auto"/>
        <w:ind w:firstLine="567"/>
        <w:rPr>
          <w:spacing w:val="4"/>
          <w:lang w:val="vi-VN"/>
        </w:rPr>
      </w:pPr>
      <w:r w:rsidRPr="00FB60F0">
        <w:rPr>
          <w:spacing w:val="4"/>
          <w:lang w:val="vi-VN" w:eastAsia="vi-VN" w:bidi="vi-VN"/>
        </w:rPr>
        <w:t>- Tập trung chỉ đạo thực hiện các nhiệm vụ, giải pháp chuyển đổi số theo Kế hoạch chuyển đổi số tỉnh Kon Tum năm 2023 và Kế hoạch số 37/KH-UBND ngày 03/3/2023 của Ủy ban nhân dân huyện về chuyển đổi số huyện Ia H’Drai năm 2023.</w:t>
      </w:r>
      <w:r w:rsidR="0066080F" w:rsidRPr="00FB60F0">
        <w:rPr>
          <w:spacing w:val="4"/>
          <w:lang w:val="vi-VN" w:eastAsia="vi-VN" w:bidi="vi-VN"/>
        </w:rPr>
        <w:t xml:space="preserve"> </w:t>
      </w:r>
    </w:p>
    <w:p w14:paraId="49DEB180" w14:textId="77777777" w:rsidR="00770F24" w:rsidRPr="00FB60F0" w:rsidRDefault="00770F24" w:rsidP="006E58B7">
      <w:pPr>
        <w:spacing w:before="60" w:after="60" w:line="256" w:lineRule="auto"/>
        <w:ind w:firstLine="567"/>
        <w:rPr>
          <w:spacing w:val="4"/>
        </w:rPr>
      </w:pPr>
      <w:r w:rsidRPr="00FB60F0">
        <w:rPr>
          <w:spacing w:val="4"/>
          <w:lang w:val="vi-VN"/>
        </w:rPr>
        <w:t xml:space="preserve">- Đề xuất các giải pháp khắc phục tình trạng chậm trễ giải quyết hồ sơ, thủ tục hành chính cho doanh nghiệp. </w:t>
      </w:r>
      <w:r w:rsidRPr="00FB60F0">
        <w:rPr>
          <w:spacing w:val="4"/>
        </w:rPr>
        <w:t>Thực hiện niêm yết công khai, minh bạch các danh mục TTHC theo quy định. Thường xuyên kiểm tra, giám sát quy trình giải quyết thủ tục hành chính tại Bộ phận tiếp nhận và trả kết quả</w:t>
      </w:r>
      <w:r w:rsidR="006C64C8" w:rsidRPr="00FB60F0">
        <w:rPr>
          <w:spacing w:val="4"/>
        </w:rPr>
        <w:t xml:space="preserve"> cấp huyện, cấp xã</w:t>
      </w:r>
      <w:r w:rsidRPr="00FB60F0">
        <w:rPr>
          <w:spacing w:val="4"/>
        </w:rPr>
        <w:t>.</w:t>
      </w:r>
    </w:p>
    <w:p w14:paraId="7F4C526A" w14:textId="77777777" w:rsidR="00770F24" w:rsidRPr="00FB60F0" w:rsidRDefault="00770F24" w:rsidP="006E58B7">
      <w:pPr>
        <w:spacing w:before="60" w:after="60" w:line="256" w:lineRule="auto"/>
        <w:ind w:firstLine="567"/>
        <w:rPr>
          <w:spacing w:val="4"/>
        </w:rPr>
      </w:pPr>
      <w:r w:rsidRPr="00FB60F0">
        <w:rPr>
          <w:spacing w:val="4"/>
        </w:rPr>
        <w:t>- Thực hiện nghiêm quy định về công khai thông tin mời thầu theo Luật Đấu thầu, tăng cường đấu thầu qua mạng</w:t>
      </w:r>
      <w:r w:rsidR="0066080F" w:rsidRPr="00FB60F0">
        <w:rPr>
          <w:spacing w:val="4"/>
        </w:rPr>
        <w:t>.</w:t>
      </w:r>
      <w:r w:rsidRPr="00FB60F0">
        <w:rPr>
          <w:spacing w:val="4"/>
        </w:rPr>
        <w:t xml:space="preserve"> Nâng cao trách nhiệm của người đứng đầu trong việc giải quyết phản ánh, trả lời kiến nghị cho doanh nghiệp.</w:t>
      </w:r>
    </w:p>
    <w:p w14:paraId="2E02A153" w14:textId="77777777" w:rsidR="000719A4" w:rsidRPr="00FB60F0" w:rsidRDefault="000719A4" w:rsidP="006E58B7">
      <w:pPr>
        <w:spacing w:before="60" w:after="60" w:line="256" w:lineRule="auto"/>
        <w:ind w:firstLine="567"/>
        <w:rPr>
          <w:b/>
          <w:bCs/>
          <w:spacing w:val="4"/>
        </w:rPr>
      </w:pPr>
      <w:r w:rsidRPr="00FB60F0">
        <w:rPr>
          <w:b/>
          <w:bCs/>
          <w:spacing w:val="4"/>
        </w:rPr>
        <w:t>2. Phòng Tài chính - Kế hoạch</w:t>
      </w:r>
    </w:p>
    <w:p w14:paraId="35F3A786" w14:textId="77777777" w:rsidR="00A7248F" w:rsidRPr="00FB60F0" w:rsidRDefault="00A7248F" w:rsidP="006E58B7">
      <w:pPr>
        <w:spacing w:before="60" w:after="60" w:line="256" w:lineRule="auto"/>
        <w:ind w:firstLine="567"/>
        <w:rPr>
          <w:iCs/>
          <w:spacing w:val="4"/>
        </w:rPr>
      </w:pPr>
      <w:r w:rsidRPr="00FB60F0">
        <w:rPr>
          <w:spacing w:val="4"/>
        </w:rPr>
        <w:t xml:space="preserve">- </w:t>
      </w:r>
      <w:r w:rsidR="00B14941" w:rsidRPr="00FB60F0">
        <w:rPr>
          <w:spacing w:val="4"/>
        </w:rPr>
        <w:t>C</w:t>
      </w:r>
      <w:r w:rsidR="000719A4" w:rsidRPr="00FB60F0">
        <w:rPr>
          <w:spacing w:val="4"/>
          <w:lang w:val="vi-VN"/>
        </w:rPr>
        <w:t>hủ trì theo dõi và thực hiện các giải pháp cải thiện</w:t>
      </w:r>
      <w:r w:rsidR="000719A4" w:rsidRPr="00FB60F0">
        <w:rPr>
          <w:b/>
          <w:bCs/>
          <w:spacing w:val="4"/>
          <w:lang w:val="vi-VN"/>
        </w:rPr>
        <w:t xml:space="preserve"> Chỉ số </w:t>
      </w:r>
      <w:r w:rsidR="00B14941" w:rsidRPr="00FB60F0">
        <w:rPr>
          <w:b/>
          <w:bCs/>
          <w:spacing w:val="4"/>
        </w:rPr>
        <w:t>c</w:t>
      </w:r>
      <w:r w:rsidR="000719A4" w:rsidRPr="00FB60F0">
        <w:rPr>
          <w:b/>
          <w:bCs/>
          <w:spacing w:val="4"/>
          <w:lang w:val="vi-VN"/>
        </w:rPr>
        <w:t>ạnh tranh bình đ</w:t>
      </w:r>
      <w:r w:rsidR="000719A4" w:rsidRPr="00FB60F0">
        <w:rPr>
          <w:b/>
          <w:bCs/>
          <w:spacing w:val="4"/>
        </w:rPr>
        <w:t>ẳ</w:t>
      </w:r>
      <w:r w:rsidR="000719A4" w:rsidRPr="00FB60F0">
        <w:rPr>
          <w:b/>
          <w:bCs/>
          <w:spacing w:val="4"/>
          <w:lang w:val="vi-VN"/>
        </w:rPr>
        <w:t>ng</w:t>
      </w:r>
      <w:r w:rsidR="00354CA3" w:rsidRPr="00FB60F0">
        <w:rPr>
          <w:b/>
          <w:bCs/>
          <w:spacing w:val="4"/>
        </w:rPr>
        <w:t>,</w:t>
      </w:r>
      <w:r w:rsidR="000719A4" w:rsidRPr="00FB60F0">
        <w:rPr>
          <w:b/>
          <w:bCs/>
          <w:spacing w:val="4"/>
        </w:rPr>
        <w:t xml:space="preserve"> </w:t>
      </w:r>
      <w:r w:rsidR="000719A4" w:rsidRPr="00FB60F0">
        <w:rPr>
          <w:b/>
          <w:spacing w:val="4"/>
          <w:lang w:val="vi-VN"/>
        </w:rPr>
        <w:t xml:space="preserve">Chỉ số </w:t>
      </w:r>
      <w:r w:rsidR="00F5688E" w:rsidRPr="00FB60F0">
        <w:rPr>
          <w:b/>
          <w:spacing w:val="4"/>
          <w:lang w:val="vi-VN"/>
        </w:rPr>
        <w:t>hỗ trợ doanh nghiệp</w:t>
      </w:r>
      <w:r w:rsidR="00F5688E" w:rsidRPr="00FB60F0">
        <w:rPr>
          <w:b/>
          <w:spacing w:val="4"/>
        </w:rPr>
        <w:t xml:space="preserve"> </w:t>
      </w:r>
      <w:r w:rsidR="00F5688E" w:rsidRPr="00FB60F0">
        <w:rPr>
          <w:spacing w:val="4"/>
        </w:rPr>
        <w:t xml:space="preserve">thực hiện </w:t>
      </w:r>
      <w:r w:rsidR="00B14941" w:rsidRPr="00FB60F0">
        <w:rPr>
          <w:spacing w:val="4"/>
        </w:rPr>
        <w:t>c</w:t>
      </w:r>
      <w:r w:rsidR="000719A4" w:rsidRPr="00FB60F0">
        <w:rPr>
          <w:spacing w:val="4"/>
          <w:lang w:val="vi-VN"/>
        </w:rPr>
        <w:t>hính sách phát triển khu vực kinh tế tư nhân</w:t>
      </w:r>
      <w:r w:rsidRPr="00FB60F0">
        <w:rPr>
          <w:iCs/>
          <w:spacing w:val="4"/>
        </w:rPr>
        <w:t>.</w:t>
      </w:r>
    </w:p>
    <w:p w14:paraId="5F6E8643" w14:textId="77777777" w:rsidR="000719A4" w:rsidRPr="00FB60F0" w:rsidRDefault="00A7248F" w:rsidP="006E58B7">
      <w:pPr>
        <w:spacing w:before="60" w:after="60" w:line="256" w:lineRule="auto"/>
        <w:ind w:firstLine="567"/>
        <w:rPr>
          <w:spacing w:val="4"/>
          <w:lang w:val="vi-VN"/>
        </w:rPr>
      </w:pPr>
      <w:r w:rsidRPr="00FB60F0">
        <w:rPr>
          <w:spacing w:val="4"/>
        </w:rPr>
        <w:t>-</w:t>
      </w:r>
      <w:r w:rsidR="000719A4" w:rsidRPr="00FB60F0">
        <w:rPr>
          <w:spacing w:val="4"/>
          <w:lang w:val="vi-VN"/>
        </w:rPr>
        <w:t xml:space="preserve"> </w:t>
      </w:r>
      <w:r w:rsidRPr="00FB60F0">
        <w:rPr>
          <w:spacing w:val="4"/>
        </w:rPr>
        <w:t>T</w:t>
      </w:r>
      <w:r w:rsidR="000719A4" w:rsidRPr="00FB60F0">
        <w:rPr>
          <w:spacing w:val="4"/>
          <w:lang w:val="vi-VN"/>
        </w:rPr>
        <w:t xml:space="preserve">ham mưu, hướng dẫn, kiểm tra, đôn đốc, tổng hợp việc cải thiện môi trường kinh doanh, nâng cao năng lực cạnh tranh và tham mưu Ủy ban nhân dân </w:t>
      </w:r>
      <w:r w:rsidR="000719A4" w:rsidRPr="00FB60F0">
        <w:rPr>
          <w:spacing w:val="4"/>
        </w:rPr>
        <w:lastRenderedPageBreak/>
        <w:t>huyện</w:t>
      </w:r>
      <w:r w:rsidR="000719A4" w:rsidRPr="00FB60F0">
        <w:rPr>
          <w:spacing w:val="4"/>
          <w:lang w:val="vi-VN"/>
        </w:rPr>
        <w:t xml:space="preserve"> báo cáo, chỉ đạo, triển khai phù hợp với chủ trương chung và tình hình thực tế của </w:t>
      </w:r>
      <w:r w:rsidR="000719A4" w:rsidRPr="00FB60F0">
        <w:rPr>
          <w:spacing w:val="4"/>
        </w:rPr>
        <w:t>huyện</w:t>
      </w:r>
      <w:r w:rsidR="000719A4" w:rsidRPr="00FB60F0">
        <w:rPr>
          <w:spacing w:val="4"/>
          <w:lang w:val="vi-VN"/>
        </w:rPr>
        <w:t>.</w:t>
      </w:r>
    </w:p>
    <w:p w14:paraId="2E21963A" w14:textId="77777777" w:rsidR="000719A4" w:rsidRPr="00FB60F0" w:rsidRDefault="000719A4" w:rsidP="006E58B7">
      <w:pPr>
        <w:pStyle w:val="NormalWeb"/>
        <w:shd w:val="clear" w:color="auto" w:fill="FFFFFF"/>
        <w:spacing w:before="60" w:beforeAutospacing="0" w:after="60" w:afterAutospacing="0" w:line="256" w:lineRule="auto"/>
        <w:ind w:firstLine="567"/>
        <w:jc w:val="both"/>
        <w:rPr>
          <w:spacing w:val="4"/>
          <w:sz w:val="28"/>
          <w:szCs w:val="28"/>
          <w:lang w:val="vi-VN"/>
        </w:rPr>
      </w:pPr>
      <w:r w:rsidRPr="00FB60F0">
        <w:rPr>
          <w:spacing w:val="4"/>
          <w:sz w:val="28"/>
          <w:szCs w:val="28"/>
          <w:lang w:val="vi-VN"/>
        </w:rPr>
        <w:t>- Tham mưu Ủy ban nhân dân huyện huyện hỗ trợ doanh nghiệp, nhà đầu tư phục hồi sản xuất kinh doanh, đẩy mạnh công tác chỉ đạo tháo gỡ khó khăn, vướng mắc cho doanh nghiệp, nhà đầu tư trong quá trình tìm hiểu cơ hội đầu tư, triển khai thực hiện các dự án trên địa bàn huyện.</w:t>
      </w:r>
    </w:p>
    <w:p w14:paraId="598CF966" w14:textId="77777777" w:rsidR="000719A4" w:rsidRPr="00FB60F0" w:rsidRDefault="000719A4" w:rsidP="006E58B7">
      <w:pPr>
        <w:pStyle w:val="NormalWeb"/>
        <w:shd w:val="clear" w:color="auto" w:fill="FFFFFF"/>
        <w:spacing w:before="60" w:beforeAutospacing="0" w:after="60" w:afterAutospacing="0" w:line="256" w:lineRule="auto"/>
        <w:ind w:firstLine="567"/>
        <w:jc w:val="both"/>
        <w:rPr>
          <w:spacing w:val="4"/>
          <w:sz w:val="28"/>
          <w:szCs w:val="28"/>
          <w:lang w:val="vi-VN"/>
        </w:rPr>
      </w:pPr>
      <w:r w:rsidRPr="00FB60F0">
        <w:rPr>
          <w:spacing w:val="4"/>
          <w:sz w:val="28"/>
          <w:szCs w:val="28"/>
          <w:lang w:val="vi-VN"/>
        </w:rPr>
        <w:t>- Chủ động rà soát các bất cập do quy định chưa cụ thể, chồng chéo, mâu thuẫn về quản lý nhà nước trong lĩnh vực đầu tư với các lĩnh vực khác để giải quyết hoặc tham mưu cấp có thẩm quyền xem xét, giải quyết.</w:t>
      </w:r>
    </w:p>
    <w:p w14:paraId="10489F17" w14:textId="77777777" w:rsidR="00AA745D" w:rsidRPr="00FB60F0" w:rsidRDefault="000719A4" w:rsidP="006E58B7">
      <w:pPr>
        <w:spacing w:before="60" w:after="60" w:line="256" w:lineRule="auto"/>
        <w:ind w:firstLine="567"/>
        <w:rPr>
          <w:bCs/>
          <w:spacing w:val="4"/>
        </w:rPr>
      </w:pPr>
      <w:r w:rsidRPr="00FB60F0">
        <w:rPr>
          <w:bCs/>
          <w:spacing w:val="4"/>
          <w:lang w:val="vi-VN"/>
        </w:rPr>
        <w:t xml:space="preserve">- Chủ trì, phối hợp với các đơn vị có liên quan tham mưu Ủy ban nhân dân huyện chỉ đạo triển khai Bộ chỉ số DDCI năm 2023. Tuyên truyền, phổ biến các chính sách liên quan xúc tiến đầu tư, kêu gọi đầu tư, chính sách hỗ trợ doanh nghiệp để nâng cao nhận thức của doanh nghiệp trong lĩnh vực đầu tư. </w:t>
      </w:r>
    </w:p>
    <w:p w14:paraId="4D0BF173" w14:textId="77777777" w:rsidR="000719A4" w:rsidRPr="00FB60F0" w:rsidRDefault="00AA745D" w:rsidP="006E58B7">
      <w:pPr>
        <w:spacing w:before="60" w:after="60" w:line="256" w:lineRule="auto"/>
        <w:ind w:firstLine="567"/>
        <w:rPr>
          <w:bCs/>
          <w:spacing w:val="4"/>
          <w:lang w:val="vi-VN"/>
        </w:rPr>
      </w:pPr>
      <w:r w:rsidRPr="00FB60F0">
        <w:rPr>
          <w:bCs/>
          <w:spacing w:val="4"/>
        </w:rPr>
        <w:t>- Thường xuyên r</w:t>
      </w:r>
      <w:r w:rsidR="000719A4" w:rsidRPr="00FB60F0">
        <w:rPr>
          <w:bCs/>
          <w:spacing w:val="4"/>
          <w:lang w:val="vi-VN"/>
        </w:rPr>
        <w:t>à soát tiến độ thực hiện các dự án đã được cấp Quyết định chủ trương đầu tư trên địa bàn huyện, đề xuất tham mưu cấp có thẩm quyền xem xét tiếp tục cho gia hạn hoặc chấm dứt chủ trương đầu tư theo đúng quy định.</w:t>
      </w:r>
    </w:p>
    <w:p w14:paraId="5E3A962D" w14:textId="77777777" w:rsidR="000719A4" w:rsidRPr="00FB60F0" w:rsidRDefault="000719A4" w:rsidP="006E58B7">
      <w:pPr>
        <w:spacing w:before="60" w:after="60" w:line="256" w:lineRule="auto"/>
        <w:ind w:firstLine="567"/>
        <w:rPr>
          <w:spacing w:val="4"/>
        </w:rPr>
      </w:pPr>
      <w:r w:rsidRPr="00FB60F0">
        <w:rPr>
          <w:bCs/>
          <w:spacing w:val="4"/>
          <w:lang w:val="vi-VN"/>
        </w:rPr>
        <w:t xml:space="preserve">- </w:t>
      </w:r>
      <w:r w:rsidRPr="00FB60F0">
        <w:rPr>
          <w:spacing w:val="4"/>
          <w:lang w:val="vi-VN"/>
        </w:rPr>
        <w:t>Tiếp tục thực hiện công khai ngân sách nhà nước theo quy định; đảm bảo kinh phí cho các hoạt động nhằm cải thiện môi trường đầu tư, kinh doanh, nâng cao năng lực cạnh tranh cấp huyện.</w:t>
      </w:r>
    </w:p>
    <w:p w14:paraId="08A02E8B" w14:textId="77777777" w:rsidR="00F5688E" w:rsidRPr="00FB60F0" w:rsidRDefault="00F5688E" w:rsidP="006E58B7">
      <w:pPr>
        <w:spacing w:before="60" w:after="60" w:line="256" w:lineRule="auto"/>
        <w:ind w:firstLine="567"/>
        <w:rPr>
          <w:spacing w:val="4"/>
        </w:rPr>
      </w:pPr>
      <w:r w:rsidRPr="00FB60F0">
        <w:rPr>
          <w:spacing w:val="4"/>
        </w:rPr>
        <w:t>- Thực hiện cải cách hành chính trong lĩnh vực đăng ký kinh doanh hợp tác xã, hộ kinh doanh (</w:t>
      </w:r>
      <w:r w:rsidRPr="00FB60F0">
        <w:rPr>
          <w:i/>
          <w:spacing w:val="4"/>
        </w:rPr>
        <w:t>100% hợp tác xã, hộ kinh doanh đăng ký thành lập được hoàn thành trước thời hạn quy định</w:t>
      </w:r>
      <w:r w:rsidRPr="00FB60F0">
        <w:rPr>
          <w:spacing w:val="4"/>
        </w:rPr>
        <w:t>).</w:t>
      </w:r>
    </w:p>
    <w:p w14:paraId="04263715" w14:textId="77777777" w:rsidR="00354CA3" w:rsidRPr="00FB60F0" w:rsidRDefault="00354CA3" w:rsidP="006E58B7">
      <w:pPr>
        <w:spacing w:before="120" w:line="340" w:lineRule="exact"/>
        <w:ind w:firstLine="567"/>
        <w:rPr>
          <w:rFonts w:asciiTheme="majorHAnsi" w:hAnsiTheme="majorHAnsi" w:cstheme="majorHAnsi"/>
          <w:lang w:val="nl-NL"/>
        </w:rPr>
      </w:pPr>
      <w:r w:rsidRPr="00FB60F0">
        <w:rPr>
          <w:rFonts w:asciiTheme="majorHAnsi" w:hAnsiTheme="majorHAnsi" w:cstheme="majorHAnsi"/>
          <w:lang w:val="nl-NL"/>
        </w:rPr>
        <w:t xml:space="preserve">- </w:t>
      </w:r>
      <w:r w:rsidR="00EA35C4" w:rsidRPr="00FB60F0">
        <w:rPr>
          <w:rFonts w:asciiTheme="majorHAnsi" w:hAnsiTheme="majorHAnsi" w:cstheme="majorHAnsi"/>
          <w:lang w:val="nl-NL"/>
        </w:rPr>
        <w:t>Tham mưu tiếp tục t</w:t>
      </w:r>
      <w:r w:rsidRPr="00FB60F0">
        <w:rPr>
          <w:rFonts w:asciiTheme="majorHAnsi" w:hAnsiTheme="majorHAnsi" w:cstheme="majorHAnsi"/>
          <w:lang w:val="nl-NL"/>
        </w:rPr>
        <w:t>ổ chức có hiệu quả Hội nghị đối thoại doanh nghiệp định kỳ hằng năm và Chương trình cà phê doanh nhân hằng tháng nhằm kịp thời nắm bắt, tháo gỡ khó khăn, đồng hành, hỗ trợ doanh nghiệp, nhà đầu tư hoạt động trên địa bàn huyện.</w:t>
      </w:r>
    </w:p>
    <w:p w14:paraId="491BD707" w14:textId="77777777" w:rsidR="000719A4" w:rsidRPr="00FB60F0" w:rsidRDefault="000719A4" w:rsidP="006E58B7">
      <w:pPr>
        <w:pStyle w:val="NormalWeb"/>
        <w:shd w:val="clear" w:color="auto" w:fill="FFFFFF"/>
        <w:spacing w:before="60" w:beforeAutospacing="0" w:after="60" w:afterAutospacing="0" w:line="256" w:lineRule="auto"/>
        <w:ind w:firstLine="567"/>
        <w:jc w:val="both"/>
        <w:rPr>
          <w:b/>
          <w:bCs/>
          <w:spacing w:val="4"/>
          <w:sz w:val="28"/>
          <w:szCs w:val="28"/>
          <w:lang w:val="vi-VN"/>
        </w:rPr>
      </w:pPr>
      <w:r w:rsidRPr="00FB60F0">
        <w:rPr>
          <w:b/>
          <w:bCs/>
          <w:spacing w:val="4"/>
          <w:sz w:val="28"/>
          <w:szCs w:val="28"/>
          <w:lang w:val="vi-VN"/>
        </w:rPr>
        <w:t>3. Phòng Kinh tế và Hạ tầng</w:t>
      </w:r>
    </w:p>
    <w:p w14:paraId="4C14FC70" w14:textId="77777777" w:rsidR="00015754" w:rsidRPr="00FB60F0" w:rsidRDefault="00320476" w:rsidP="006E58B7">
      <w:pPr>
        <w:spacing w:before="60" w:after="60" w:line="256" w:lineRule="auto"/>
        <w:ind w:firstLine="567"/>
        <w:rPr>
          <w:spacing w:val="4"/>
          <w:lang w:val="vi-VN"/>
        </w:rPr>
      </w:pPr>
      <w:r w:rsidRPr="00FB60F0">
        <w:rPr>
          <w:spacing w:val="4"/>
          <w:lang w:val="vi-VN"/>
        </w:rPr>
        <w:t xml:space="preserve">- </w:t>
      </w:r>
      <w:r w:rsidR="00B14941" w:rsidRPr="00FB60F0">
        <w:rPr>
          <w:spacing w:val="4"/>
          <w:lang w:val="vi-VN"/>
        </w:rPr>
        <w:t>C</w:t>
      </w:r>
      <w:r w:rsidR="00015754" w:rsidRPr="00FB60F0">
        <w:rPr>
          <w:spacing w:val="4"/>
          <w:lang w:val="vi-VN"/>
        </w:rPr>
        <w:t xml:space="preserve">hủ trì theo dõi và thực hiện các giải pháp cải thiện </w:t>
      </w:r>
      <w:r w:rsidR="00015754" w:rsidRPr="00FB60F0">
        <w:rPr>
          <w:b/>
          <w:bCs/>
          <w:spacing w:val="4"/>
          <w:lang w:val="vi-VN"/>
        </w:rPr>
        <w:t>Chỉ số tiếp cận đất đai</w:t>
      </w:r>
      <w:r w:rsidR="00015754" w:rsidRPr="00FB60F0">
        <w:rPr>
          <w:spacing w:val="4"/>
          <w:lang w:val="vi-VN"/>
        </w:rPr>
        <w:t xml:space="preserve"> </w:t>
      </w:r>
      <w:r w:rsidR="00015754" w:rsidRPr="00FB60F0">
        <w:rPr>
          <w:i/>
          <w:iCs/>
          <w:spacing w:val="4"/>
          <w:lang w:val="vi-VN"/>
        </w:rPr>
        <w:t xml:space="preserve">(theo Chỉ số PCI); </w:t>
      </w:r>
      <w:r w:rsidR="00015754" w:rsidRPr="00FB60F0">
        <w:rPr>
          <w:spacing w:val="4"/>
          <w:lang w:val="vi-VN"/>
        </w:rPr>
        <w:t>tập trung triển khai các giải pháp cải cách về đăng ký sở hữu và chuyển nhượng tài sản, đổi mới quản lý hành chính đất đai; đẩy nhanh tiến độ cấp giấy chứng nhận quyền sử dụng đất cho người dân tại các điểm dân cư, tiến độ giới thiệu vị trí đất cho các tổ chức, doanh nghiệp; tham mưu giải pháp căn bản để tháo gỡ khó khăn trong việc cấp giấy chứng nhận quyền sử dụng đất nông nghiệp cho người dân trên địa bàn huyện an tâm phát triển sản xuất.</w:t>
      </w:r>
    </w:p>
    <w:p w14:paraId="5C2526CF" w14:textId="77777777" w:rsidR="00015754" w:rsidRPr="00FB60F0" w:rsidRDefault="00015754" w:rsidP="006E58B7">
      <w:pPr>
        <w:spacing w:before="60" w:after="60" w:line="256" w:lineRule="auto"/>
        <w:ind w:firstLine="567"/>
        <w:rPr>
          <w:spacing w:val="4"/>
          <w:lang w:val="vi-VN"/>
        </w:rPr>
      </w:pPr>
      <w:r w:rsidRPr="00FB60F0">
        <w:rPr>
          <w:spacing w:val="4"/>
          <w:lang w:val="vi-VN"/>
        </w:rPr>
        <w:t xml:space="preserve">- Tham mưu Ủy ban nhân dân huyện lập quy hoạch, kế hoạch sử dụng đất, điều chỉnh quy hoạch, kế hoạch sử dụng đất cấp huyện và tổ chức thực hiện sau khi được phê duyệt. Thẩm định hồ sơ giao đất, cho thuê đất, thu hồi đất, chuyển mục đích sử dụng đất, cấp giấy chứng nhận quyền sử dụng đất cho đối tượng </w:t>
      </w:r>
      <w:r w:rsidRPr="00FB60F0">
        <w:rPr>
          <w:spacing w:val="4"/>
          <w:lang w:val="vi-VN"/>
        </w:rPr>
        <w:lastRenderedPageBreak/>
        <w:t>thuộc thẩm quyền của Ủy ban nhân dân huyện. Tổ chức thẩm định phương án bồi thường, hỗ trợ và tái định cư theo quy định của pháp luật.</w:t>
      </w:r>
    </w:p>
    <w:p w14:paraId="184EB00A" w14:textId="77777777" w:rsidR="000719A4" w:rsidRPr="00FB60F0" w:rsidRDefault="000719A4" w:rsidP="006E58B7">
      <w:pPr>
        <w:pStyle w:val="NormalWeb"/>
        <w:shd w:val="clear" w:color="auto" w:fill="FFFFFF"/>
        <w:spacing w:before="60" w:beforeAutospacing="0" w:after="60" w:afterAutospacing="0" w:line="256" w:lineRule="auto"/>
        <w:ind w:firstLine="567"/>
        <w:jc w:val="both"/>
        <w:rPr>
          <w:spacing w:val="4"/>
          <w:sz w:val="28"/>
          <w:szCs w:val="28"/>
          <w:lang w:val="vi-VN"/>
        </w:rPr>
      </w:pPr>
      <w:r w:rsidRPr="00FB60F0">
        <w:rPr>
          <w:spacing w:val="4"/>
          <w:sz w:val="28"/>
          <w:szCs w:val="28"/>
          <w:lang w:val="vi-VN"/>
        </w:rPr>
        <w:t xml:space="preserve">- </w:t>
      </w:r>
      <w:r w:rsidR="00F5688E" w:rsidRPr="00FB60F0">
        <w:rPr>
          <w:spacing w:val="4"/>
          <w:sz w:val="28"/>
          <w:szCs w:val="28"/>
          <w:lang w:val="vi-VN"/>
        </w:rPr>
        <w:t xml:space="preserve">Chủ trì theo dõi và thực hiện các giải pháp cải thiện </w:t>
      </w:r>
      <w:r w:rsidR="00F5688E" w:rsidRPr="00FB60F0">
        <w:rPr>
          <w:b/>
          <w:spacing w:val="4"/>
          <w:sz w:val="28"/>
          <w:szCs w:val="28"/>
          <w:lang w:val="vi-VN"/>
        </w:rPr>
        <w:t>Chỉ số cấp phép xây dựng</w:t>
      </w:r>
      <w:r w:rsidR="00F5688E" w:rsidRPr="00FB60F0">
        <w:rPr>
          <w:spacing w:val="4"/>
          <w:sz w:val="28"/>
          <w:szCs w:val="28"/>
          <w:lang w:val="vi-VN"/>
        </w:rPr>
        <w:t xml:space="preserve"> </w:t>
      </w:r>
      <w:r w:rsidR="00F5688E" w:rsidRPr="00FB60F0">
        <w:rPr>
          <w:i/>
          <w:iCs/>
          <w:spacing w:val="4"/>
          <w:sz w:val="28"/>
          <w:szCs w:val="28"/>
          <w:lang w:val="vi-VN"/>
        </w:rPr>
        <w:t xml:space="preserve">(theo Chỉ số PCI) </w:t>
      </w:r>
      <w:r w:rsidR="00F5688E" w:rsidRPr="00FB60F0">
        <w:rPr>
          <w:spacing w:val="4"/>
          <w:sz w:val="28"/>
          <w:szCs w:val="28"/>
          <w:lang w:val="vi-VN"/>
        </w:rPr>
        <w:t xml:space="preserve">và các thủ tục liên quan. </w:t>
      </w:r>
      <w:r w:rsidRPr="00FB60F0">
        <w:rPr>
          <w:spacing w:val="4"/>
          <w:sz w:val="28"/>
          <w:szCs w:val="28"/>
          <w:lang w:val="vi-VN"/>
        </w:rPr>
        <w:t xml:space="preserve">Chủ động rà soát, để giải quyết hoặc tham mưu cấp có thẩm quyền xem xét, giải quyết các bất cập do quy định chưa cụ thể, chồng chéo, mâu thuẫn về quản lý nhà nước trong lĩnh vực </w:t>
      </w:r>
      <w:r w:rsidR="00F5688E" w:rsidRPr="00FB60F0">
        <w:rPr>
          <w:spacing w:val="4"/>
          <w:sz w:val="28"/>
          <w:szCs w:val="28"/>
          <w:lang w:val="vi-VN"/>
        </w:rPr>
        <w:t>xây dựng với các lĩnh vực khác.</w:t>
      </w:r>
    </w:p>
    <w:p w14:paraId="1DC42522" w14:textId="77777777" w:rsidR="000719A4" w:rsidRPr="00FB60F0" w:rsidRDefault="000719A4" w:rsidP="006E58B7">
      <w:pPr>
        <w:pStyle w:val="NormalWeb"/>
        <w:shd w:val="clear" w:color="auto" w:fill="FFFFFF"/>
        <w:spacing w:before="60" w:beforeAutospacing="0" w:after="60" w:afterAutospacing="0" w:line="256" w:lineRule="auto"/>
        <w:ind w:firstLine="567"/>
        <w:jc w:val="both"/>
        <w:rPr>
          <w:spacing w:val="4"/>
          <w:sz w:val="28"/>
          <w:szCs w:val="28"/>
          <w:lang w:val="vi-VN"/>
        </w:rPr>
      </w:pPr>
      <w:r w:rsidRPr="00FB60F0">
        <w:rPr>
          <w:spacing w:val="4"/>
          <w:sz w:val="28"/>
          <w:szCs w:val="28"/>
          <w:lang w:val="vi-VN"/>
        </w:rPr>
        <w:t>- Tập trung thực hiện các nhiệm vụ, giải pháp để h</w:t>
      </w:r>
      <w:r w:rsidRPr="00FB60F0">
        <w:rPr>
          <w:iCs/>
          <w:spacing w:val="4"/>
          <w:sz w:val="28"/>
          <w:szCs w:val="28"/>
          <w:lang w:val="vi-VN"/>
        </w:rPr>
        <w:t>ỗ trợ doanh nghiệp tiếp cận các chương trình xúc tiến thương mại, chương trình khuyến công, thương mại điện tử.</w:t>
      </w:r>
    </w:p>
    <w:p w14:paraId="08D1575B" w14:textId="77777777" w:rsidR="00B14941" w:rsidRPr="00FB60F0" w:rsidRDefault="00B14941" w:rsidP="006E58B7">
      <w:pPr>
        <w:spacing w:before="60" w:after="60" w:line="256" w:lineRule="auto"/>
        <w:ind w:firstLine="567"/>
        <w:rPr>
          <w:spacing w:val="4"/>
          <w:lang w:val="vi-VN"/>
        </w:rPr>
      </w:pPr>
      <w:r w:rsidRPr="00FB60F0">
        <w:rPr>
          <w:b/>
          <w:bCs/>
          <w:spacing w:val="4"/>
          <w:lang w:val="vi-VN"/>
        </w:rPr>
        <w:t>4. Phòng Tư pháp</w:t>
      </w:r>
    </w:p>
    <w:p w14:paraId="6210F4E8" w14:textId="77777777" w:rsidR="00B14941" w:rsidRPr="00FB60F0" w:rsidRDefault="00320476" w:rsidP="006E58B7">
      <w:pPr>
        <w:spacing w:before="60" w:after="60" w:line="256" w:lineRule="auto"/>
        <w:ind w:firstLine="567"/>
        <w:rPr>
          <w:spacing w:val="4"/>
          <w:lang w:val="vi-VN"/>
        </w:rPr>
      </w:pPr>
      <w:r w:rsidRPr="00FB60F0">
        <w:rPr>
          <w:spacing w:val="4"/>
          <w:lang w:val="vi-VN"/>
        </w:rPr>
        <w:t>C</w:t>
      </w:r>
      <w:r w:rsidR="00B14941" w:rsidRPr="00FB60F0">
        <w:rPr>
          <w:spacing w:val="4"/>
          <w:lang w:val="vi-VN"/>
        </w:rPr>
        <w:t xml:space="preserve">hủ trì theo dõi và thực hiện các giải pháp cải thiện </w:t>
      </w:r>
      <w:r w:rsidR="00B14941" w:rsidRPr="00FB60F0">
        <w:rPr>
          <w:b/>
          <w:spacing w:val="4"/>
          <w:lang w:val="vi-VN"/>
        </w:rPr>
        <w:t>Chỉ số thiết chế pháp lý</w:t>
      </w:r>
      <w:r w:rsidR="00B14941" w:rsidRPr="00FB60F0">
        <w:rPr>
          <w:spacing w:val="4"/>
          <w:lang w:val="vi-VN"/>
        </w:rPr>
        <w:t>, đẩy mạnh hoạt động theo dõi, đánh giá tình hình thi hành pháp luật để kiến nghị các biện pháp xử lý phù hợp, nhằm nâng cao hiệu lực, hiệu quả công tác thi hành pháp luật.</w:t>
      </w:r>
    </w:p>
    <w:p w14:paraId="3F90409F" w14:textId="77777777" w:rsidR="00B14941" w:rsidRPr="00FB60F0" w:rsidRDefault="00B14941" w:rsidP="006E58B7">
      <w:pPr>
        <w:spacing w:before="60" w:after="60" w:line="256" w:lineRule="auto"/>
        <w:ind w:firstLine="567"/>
        <w:rPr>
          <w:spacing w:val="2"/>
          <w:lang w:val="vi-VN"/>
        </w:rPr>
      </w:pPr>
      <w:r w:rsidRPr="00FB60F0">
        <w:rPr>
          <w:spacing w:val="2"/>
          <w:lang w:val="vi-VN"/>
        </w:rPr>
        <w:t>- Tập trung triển khai các giải pháp nâng cao chất lượng thẩm định, xây dựng, kiểm tra, rà soát các văn bản quy phạm pháp luật, theo dõi thực hiện pháp luật; kịp thời phát hiện và báo cáo Ủy ban nhân dân huyện xử lý các văn bản có nội dung bất cập, chồng chéo, mâu thuẫn về quản lý nhà nước trong các lĩnh vực; tham mưu cải thiện Chỉ số Chi phí tuân thủ pháp luật (chỉ số B1).</w:t>
      </w:r>
    </w:p>
    <w:p w14:paraId="1C0BF386" w14:textId="77777777" w:rsidR="00354CA3" w:rsidRPr="00FB60F0" w:rsidRDefault="00B14941" w:rsidP="006E58B7">
      <w:pPr>
        <w:spacing w:before="60" w:after="60" w:line="256" w:lineRule="auto"/>
        <w:ind w:firstLine="567"/>
        <w:rPr>
          <w:spacing w:val="4"/>
          <w:lang w:val="vi-VN"/>
        </w:rPr>
      </w:pPr>
      <w:r w:rsidRPr="00FB60F0">
        <w:rPr>
          <w:spacing w:val="4"/>
          <w:lang w:val="vi-VN"/>
        </w:rPr>
        <w:t xml:space="preserve">- Chủ trì theo dõi, đôn đốc triển khai thực hiện </w:t>
      </w:r>
      <w:r w:rsidR="00A80FD0" w:rsidRPr="00FB60F0">
        <w:rPr>
          <w:spacing w:val="4"/>
          <w:lang w:val="vi-VN"/>
        </w:rPr>
        <w:t>Kế hoạch số 13/KH-UBND ngày 16/01/2023 của Ủy ban nhân dân huyện về</w:t>
      </w:r>
      <w:r w:rsidR="00354CA3" w:rsidRPr="00FB60F0">
        <w:rPr>
          <w:spacing w:val="4"/>
          <w:lang w:val="vi-VN"/>
        </w:rPr>
        <w:t xml:space="preserve"> triển khai các hoạt động hỗ trợ pháp lý cho doanh nghiệp nhỏ và vừa trên địa ban huyện năm 2023.</w:t>
      </w:r>
    </w:p>
    <w:p w14:paraId="118A1467" w14:textId="77777777" w:rsidR="00354CA3" w:rsidRPr="00FB60F0" w:rsidRDefault="00354CA3" w:rsidP="006E58B7">
      <w:pPr>
        <w:spacing w:before="60" w:after="60" w:line="256" w:lineRule="auto"/>
        <w:ind w:firstLine="567"/>
        <w:rPr>
          <w:b/>
          <w:bCs/>
          <w:spacing w:val="4"/>
          <w:lang w:val="vi-VN"/>
        </w:rPr>
      </w:pPr>
      <w:r w:rsidRPr="00FB60F0">
        <w:rPr>
          <w:b/>
          <w:bCs/>
          <w:spacing w:val="4"/>
          <w:lang w:val="vi-VN"/>
        </w:rPr>
        <w:t xml:space="preserve">5. </w:t>
      </w:r>
      <w:r w:rsidRPr="00FB60F0">
        <w:rPr>
          <w:b/>
          <w:bCs/>
          <w:spacing w:val="4"/>
        </w:rPr>
        <w:t xml:space="preserve">Cơ quan Ủy ban kiểm tra - </w:t>
      </w:r>
      <w:r w:rsidRPr="00FB60F0">
        <w:rPr>
          <w:b/>
          <w:bCs/>
          <w:spacing w:val="4"/>
          <w:lang w:val="vi-VN"/>
        </w:rPr>
        <w:t>Thanh tra huyện</w:t>
      </w:r>
    </w:p>
    <w:p w14:paraId="793D7A26" w14:textId="77777777" w:rsidR="00354CA3" w:rsidRPr="00FB60F0" w:rsidRDefault="00354CA3" w:rsidP="006E58B7">
      <w:pPr>
        <w:spacing w:before="60" w:after="60" w:line="256" w:lineRule="auto"/>
        <w:ind w:firstLine="567"/>
        <w:rPr>
          <w:spacing w:val="4"/>
          <w:lang w:val="vi-VN"/>
        </w:rPr>
      </w:pPr>
      <w:r w:rsidRPr="00FB60F0">
        <w:rPr>
          <w:spacing w:val="4"/>
          <w:lang w:val="vi-VN"/>
        </w:rPr>
        <w:t xml:space="preserve">Chủ trì theo dõi và thực hiện các giải pháp cải thiện </w:t>
      </w:r>
      <w:r w:rsidRPr="00FB60F0">
        <w:rPr>
          <w:b/>
          <w:spacing w:val="4"/>
          <w:lang w:val="vi-VN"/>
        </w:rPr>
        <w:t>Chỉ số chi phí không chính thức</w:t>
      </w:r>
      <w:r w:rsidRPr="00FB60F0">
        <w:rPr>
          <w:iCs/>
          <w:spacing w:val="4"/>
          <w:lang w:val="vi-VN"/>
        </w:rPr>
        <w:t>;</w:t>
      </w:r>
      <w:r w:rsidRPr="00FB60F0">
        <w:rPr>
          <w:i/>
          <w:iCs/>
          <w:spacing w:val="4"/>
          <w:lang w:val="vi-VN"/>
        </w:rPr>
        <w:t xml:space="preserve"> </w:t>
      </w:r>
      <w:r w:rsidRPr="00FB60F0">
        <w:rPr>
          <w:spacing w:val="4"/>
          <w:lang w:val="vi-VN"/>
        </w:rPr>
        <w:t>tập trung thực hiện các nhiệm vụ giải pháp để cải thiện chỉ tiêu về kiểm soát tham nhũng.</w:t>
      </w:r>
    </w:p>
    <w:p w14:paraId="4683EFA0" w14:textId="77777777" w:rsidR="00354CA3" w:rsidRPr="00FB60F0" w:rsidRDefault="00354CA3" w:rsidP="006E58B7">
      <w:pPr>
        <w:tabs>
          <w:tab w:val="left" w:pos="709"/>
        </w:tabs>
        <w:spacing w:before="120" w:line="340" w:lineRule="exact"/>
        <w:ind w:firstLine="567"/>
        <w:rPr>
          <w:rFonts w:asciiTheme="majorHAnsi" w:hAnsiTheme="majorHAnsi" w:cstheme="majorHAnsi"/>
          <w:lang w:val="nl-NL"/>
        </w:rPr>
      </w:pPr>
      <w:r w:rsidRPr="00FB60F0">
        <w:rPr>
          <w:rFonts w:asciiTheme="majorHAnsi" w:eastAsia="Times New Roman" w:hAnsiTheme="majorHAnsi" w:cstheme="majorHAnsi"/>
          <w:lang w:val="af-ZA"/>
        </w:rPr>
        <w:tab/>
        <w:t>- Tăng cường hoạt động thanh tra, kiểm tra đối với các cơ quan, đơn vị, cá nhân cán bộ, công chức, viên chức trong thực thi công vụ, giải quyết TTHC đối với các doanh nghiệp</w:t>
      </w:r>
      <w:r w:rsidRPr="00FB60F0">
        <w:rPr>
          <w:rFonts w:asciiTheme="majorHAnsi" w:hAnsiTheme="majorHAnsi" w:cstheme="majorHAnsi"/>
          <w:lang w:val="nl-NL"/>
        </w:rPr>
        <w:t>.</w:t>
      </w:r>
    </w:p>
    <w:p w14:paraId="4E8CB5A6" w14:textId="77777777" w:rsidR="00354CA3" w:rsidRPr="00FB60F0" w:rsidRDefault="00354CA3" w:rsidP="006E58B7">
      <w:pPr>
        <w:tabs>
          <w:tab w:val="left" w:pos="1206"/>
        </w:tabs>
        <w:spacing w:before="120" w:line="340" w:lineRule="exact"/>
        <w:ind w:firstLine="567"/>
        <w:rPr>
          <w:rFonts w:eastAsia="Times New Roman"/>
          <w:lang w:val="nl-NL"/>
        </w:rPr>
      </w:pPr>
      <w:r w:rsidRPr="00FB60F0">
        <w:rPr>
          <w:rFonts w:eastAsia="Times New Roman"/>
          <w:lang w:val="nl-NL"/>
        </w:rPr>
        <w:t xml:space="preserve">- Tăng cường giải quyết phản ánh, kiến nghị qua đường dây nóng của huyện, đề xuất xử lý nghiêm các cán bộ, công chức, viên chức có hành vi nhũng nhiễu, gây phiền hà đối với doanh nghiệp, các nhà đầu tư. </w:t>
      </w:r>
    </w:p>
    <w:p w14:paraId="07218A0F" w14:textId="77777777" w:rsidR="00354CA3" w:rsidRPr="00FB60F0" w:rsidRDefault="00354CA3" w:rsidP="006E58B7">
      <w:pPr>
        <w:tabs>
          <w:tab w:val="left" w:pos="709"/>
        </w:tabs>
        <w:spacing w:before="120" w:line="340" w:lineRule="exact"/>
        <w:ind w:firstLine="567"/>
        <w:rPr>
          <w:rFonts w:asciiTheme="majorHAnsi" w:eastAsia="Arial" w:hAnsiTheme="majorHAnsi" w:cstheme="majorHAnsi"/>
          <w:lang w:val="nl-NL"/>
        </w:rPr>
      </w:pPr>
      <w:r w:rsidRPr="00FB60F0">
        <w:rPr>
          <w:rFonts w:asciiTheme="majorHAnsi" w:hAnsiTheme="majorHAnsi" w:cstheme="majorHAnsi"/>
          <w:lang w:val="nl-NL"/>
        </w:rPr>
        <w:tab/>
        <w:t xml:space="preserve">- Cơ quan Ủy ban kiểm tra – Thanh tra huyện có thể áp dụng </w:t>
      </w:r>
      <w:r w:rsidRPr="00FB60F0">
        <w:rPr>
          <w:rFonts w:asciiTheme="majorHAnsi" w:eastAsia="Arial" w:hAnsiTheme="majorHAnsi" w:cstheme="majorHAnsi"/>
          <w:lang w:val="nl-NL"/>
        </w:rPr>
        <w:t>cách thức “Khách hàng bí mật” để kiểm tra cán bộ, công chức thực thi công vụ. Các cán bộ, công chức bị kiểm tra sẽ không biết là đang bị kiểm tra nhằm thường xuyên nâng cao ý thức, trách nhiệm trong thực thi công vụ, không dám gây phiền hà, nhũng nhiễu đối với doanh nghiệp, nhà đầu tư.</w:t>
      </w:r>
    </w:p>
    <w:p w14:paraId="2CBA1261" w14:textId="77777777" w:rsidR="00354CA3" w:rsidRPr="00FB60F0" w:rsidRDefault="00320476" w:rsidP="006E58B7">
      <w:pPr>
        <w:spacing w:before="60" w:after="60" w:line="256" w:lineRule="auto"/>
        <w:ind w:firstLine="567"/>
        <w:rPr>
          <w:spacing w:val="4"/>
          <w:lang w:val="vi-VN"/>
        </w:rPr>
      </w:pPr>
      <w:r w:rsidRPr="00FB60F0">
        <w:rPr>
          <w:b/>
          <w:bCs/>
          <w:spacing w:val="4"/>
          <w:lang w:val="nl-NL"/>
        </w:rPr>
        <w:lastRenderedPageBreak/>
        <w:t>6</w:t>
      </w:r>
      <w:r w:rsidR="00354CA3" w:rsidRPr="00FB60F0">
        <w:rPr>
          <w:b/>
          <w:bCs/>
          <w:spacing w:val="4"/>
          <w:lang w:val="vi-VN"/>
        </w:rPr>
        <w:t xml:space="preserve">. Văn phòng </w:t>
      </w:r>
      <w:r w:rsidR="00354CA3" w:rsidRPr="00FB60F0">
        <w:rPr>
          <w:b/>
          <w:bCs/>
          <w:spacing w:val="4"/>
          <w:lang w:val="nl-NL"/>
        </w:rPr>
        <w:t xml:space="preserve">Huyện ủy - </w:t>
      </w:r>
      <w:r w:rsidR="00354CA3" w:rsidRPr="00FB60F0">
        <w:rPr>
          <w:b/>
          <w:bCs/>
          <w:spacing w:val="4"/>
          <w:lang w:val="vi-VN"/>
        </w:rPr>
        <w:t xml:space="preserve">Hội đồng nhân dân </w:t>
      </w:r>
      <w:r w:rsidR="00354CA3" w:rsidRPr="00FB60F0">
        <w:rPr>
          <w:b/>
          <w:bCs/>
          <w:spacing w:val="4"/>
          <w:lang w:val="nl-NL"/>
        </w:rPr>
        <w:t>-</w:t>
      </w:r>
      <w:r w:rsidR="00354CA3" w:rsidRPr="00FB60F0">
        <w:rPr>
          <w:b/>
          <w:bCs/>
          <w:spacing w:val="4"/>
          <w:lang w:val="vi-VN"/>
        </w:rPr>
        <w:t xml:space="preserve"> </w:t>
      </w:r>
      <w:r w:rsidR="00354CA3" w:rsidRPr="00FB60F0">
        <w:rPr>
          <w:b/>
          <w:bCs/>
          <w:spacing w:val="4"/>
          <w:lang w:val="nl-NL"/>
        </w:rPr>
        <w:t>Ủ</w:t>
      </w:r>
      <w:r w:rsidR="00354CA3" w:rsidRPr="00FB60F0">
        <w:rPr>
          <w:b/>
          <w:bCs/>
          <w:spacing w:val="4"/>
          <w:lang w:val="vi-VN"/>
        </w:rPr>
        <w:t>y ban nhân dân huyện</w:t>
      </w:r>
    </w:p>
    <w:p w14:paraId="795FDE2A" w14:textId="77777777" w:rsidR="00354CA3" w:rsidRPr="00FB60F0" w:rsidRDefault="00354CA3" w:rsidP="006E58B7">
      <w:pPr>
        <w:spacing w:before="60" w:after="60" w:line="256" w:lineRule="auto"/>
        <w:ind w:firstLine="567"/>
        <w:rPr>
          <w:iCs/>
          <w:spacing w:val="4"/>
          <w:lang w:val="vi-VN"/>
        </w:rPr>
      </w:pPr>
      <w:r w:rsidRPr="00FB60F0">
        <w:rPr>
          <w:spacing w:val="4"/>
          <w:lang w:val="vi-VN"/>
        </w:rPr>
        <w:t>Chủ trì</w:t>
      </w:r>
      <w:r w:rsidR="00C22BC6" w:rsidRPr="00FB60F0">
        <w:rPr>
          <w:spacing w:val="4"/>
        </w:rPr>
        <w:t>, phối hợp Cơ quan Tổ chức-Nội vụ, Phòng Tài chính – Kế hoạch</w:t>
      </w:r>
      <w:r w:rsidRPr="00FB60F0">
        <w:rPr>
          <w:spacing w:val="4"/>
          <w:lang w:val="vi-VN"/>
        </w:rPr>
        <w:t xml:space="preserve"> theo dõi và thực hiện các giải pháp để cải thiện </w:t>
      </w:r>
      <w:r w:rsidRPr="00FB60F0">
        <w:rPr>
          <w:b/>
          <w:bCs/>
          <w:spacing w:val="4"/>
          <w:lang w:val="vi-VN"/>
        </w:rPr>
        <w:t xml:space="preserve">Chỉ số </w:t>
      </w:r>
      <w:r w:rsidR="00320476" w:rsidRPr="00FB60F0">
        <w:rPr>
          <w:b/>
          <w:bCs/>
          <w:spacing w:val="4"/>
          <w:lang w:val="vi-VN"/>
        </w:rPr>
        <w:t>t</w:t>
      </w:r>
      <w:r w:rsidRPr="00FB60F0">
        <w:rPr>
          <w:b/>
          <w:bCs/>
          <w:spacing w:val="4"/>
          <w:lang w:val="vi-VN"/>
        </w:rPr>
        <w:t>ính năng động,</w:t>
      </w:r>
      <w:r w:rsidRPr="00FB60F0">
        <w:rPr>
          <w:spacing w:val="4"/>
          <w:lang w:val="vi-VN"/>
        </w:rPr>
        <w:t xml:space="preserve"> </w:t>
      </w:r>
      <w:r w:rsidRPr="00FB60F0">
        <w:rPr>
          <w:b/>
          <w:bCs/>
          <w:spacing w:val="4"/>
          <w:lang w:val="vi-VN"/>
        </w:rPr>
        <w:t xml:space="preserve">Chỉ số chi phí thời gian, </w:t>
      </w:r>
      <w:r w:rsidR="00320476" w:rsidRPr="00FB60F0">
        <w:rPr>
          <w:b/>
          <w:bCs/>
          <w:spacing w:val="4"/>
          <w:lang w:val="vi-VN"/>
        </w:rPr>
        <w:t>C</w:t>
      </w:r>
      <w:r w:rsidRPr="00FB60F0">
        <w:rPr>
          <w:b/>
          <w:bCs/>
          <w:spacing w:val="4"/>
          <w:lang w:val="vi-VN"/>
        </w:rPr>
        <w:t xml:space="preserve">hỉ số </w:t>
      </w:r>
      <w:r w:rsidR="00320476" w:rsidRPr="00FB60F0">
        <w:rPr>
          <w:b/>
          <w:bCs/>
          <w:spacing w:val="4"/>
          <w:lang w:val="vi-VN"/>
        </w:rPr>
        <w:t>vai trò người đứng đầu</w:t>
      </w:r>
      <w:r w:rsidRPr="00FB60F0">
        <w:rPr>
          <w:iCs/>
          <w:spacing w:val="4"/>
          <w:lang w:val="vi-VN"/>
        </w:rPr>
        <w:t>.</w:t>
      </w:r>
    </w:p>
    <w:p w14:paraId="6DDAE3AC" w14:textId="77777777" w:rsidR="00320476" w:rsidRPr="00FB60F0" w:rsidRDefault="00320476" w:rsidP="006E58B7">
      <w:pPr>
        <w:widowControl w:val="0"/>
        <w:spacing w:before="120"/>
        <w:ind w:firstLine="567"/>
        <w:rPr>
          <w:rStyle w:val="fontstyle01"/>
          <w:bCs/>
          <w:color w:val="auto"/>
          <w:lang w:val="af-ZA"/>
        </w:rPr>
      </w:pPr>
      <w:r w:rsidRPr="00FB60F0">
        <w:rPr>
          <w:rFonts w:asciiTheme="majorHAnsi" w:eastAsia="Times New Roman" w:hAnsiTheme="majorHAnsi" w:cstheme="majorHAnsi"/>
          <w:lang w:val="af-ZA"/>
        </w:rPr>
        <w:t xml:space="preserve">- Triển khai, thực hiện có hiệu quả Kế hoạch số 204/KH-UBND ngày 26/12/2022 của Ủy ban nhân dân huyện về cải cách hành chính (CCHC) nhà nước trên địa bàn huyện năm 2023, tập trung thực hiện một số chỉ tiêu trọng tâm: 80% hồ sơ TTHC được thực hiện bằng phương thức điện tử; </w:t>
      </w:r>
      <w:r w:rsidRPr="00FB60F0">
        <w:rPr>
          <w:rStyle w:val="fontstyle01"/>
          <w:b w:val="0"/>
          <w:bCs/>
          <w:color w:val="auto"/>
          <w:lang w:val="af-ZA"/>
        </w:rPr>
        <w:t xml:space="preserve">mức độ hài lòng của người dân, doanh nghiệp về giải quyết thủ tục hành chính đạt 90% </w:t>
      </w:r>
      <w:r w:rsidRPr="00FB60F0">
        <w:rPr>
          <w:rStyle w:val="fontstyle01"/>
          <w:b w:val="0"/>
          <w:bCs/>
          <w:i/>
          <w:color w:val="auto"/>
          <w:lang w:val="af-ZA"/>
        </w:rPr>
        <w:t>(trong đó, lĩnh vực đất đai, xây dựng, đầu tư đạt tối thiểu 85%)</w:t>
      </w:r>
      <w:r w:rsidRPr="00FB60F0">
        <w:rPr>
          <w:rStyle w:val="fontstyle01"/>
          <w:b w:val="0"/>
          <w:bCs/>
          <w:color w:val="auto"/>
          <w:lang w:val="af-ZA"/>
        </w:rPr>
        <w:t xml:space="preserve">; </w:t>
      </w:r>
      <w:r w:rsidRPr="00FB60F0">
        <w:rPr>
          <w:lang w:val="vi-VN"/>
        </w:rPr>
        <w:t xml:space="preserve">100% </w:t>
      </w:r>
      <w:r w:rsidRPr="00FB60F0">
        <w:rPr>
          <w:lang w:val="af-ZA"/>
        </w:rPr>
        <w:t xml:space="preserve">thủ tục hành chính </w:t>
      </w:r>
      <w:r w:rsidRPr="00FB60F0">
        <w:rPr>
          <w:lang w:val="vi-VN"/>
        </w:rPr>
        <w:t>được công khai đầy đủ, đúng thời gian quy định</w:t>
      </w:r>
      <w:r w:rsidRPr="00FB60F0">
        <w:rPr>
          <w:lang w:val="af-ZA"/>
        </w:rPr>
        <w:t>.</w:t>
      </w:r>
    </w:p>
    <w:p w14:paraId="015D256A" w14:textId="77777777" w:rsidR="00320476" w:rsidRPr="00FB60F0" w:rsidRDefault="00320476" w:rsidP="006E58B7">
      <w:pPr>
        <w:tabs>
          <w:tab w:val="left" w:pos="709"/>
        </w:tabs>
        <w:spacing w:before="120" w:line="340" w:lineRule="exact"/>
        <w:ind w:firstLine="567"/>
        <w:rPr>
          <w:rFonts w:asciiTheme="majorHAnsi" w:eastAsia="Times New Roman" w:hAnsiTheme="majorHAnsi" w:cstheme="majorHAnsi"/>
          <w:lang w:val="af-ZA"/>
        </w:rPr>
      </w:pPr>
      <w:r w:rsidRPr="00FB60F0">
        <w:rPr>
          <w:rFonts w:asciiTheme="majorHAnsi" w:eastAsia="Times New Roman" w:hAnsiTheme="majorHAnsi" w:cstheme="majorHAnsi"/>
          <w:lang w:val="af-ZA"/>
        </w:rPr>
        <w:t xml:space="preserve">- Các cơ quan, đơn vị nghiên cứu, tham mưu đề xuất cắt giảm thời gian giải quyết một số TTHC thuộc thẩm quyền giải quyết của cơ quan, đơn vị. Công khai minh bạch các TTHC, các khoản phí, lệ phí tại bộ phận “một cửa” và trên Trang thông tin điện tử của huyện. Thực hiện đánh giá mức độ hài lòng của tổ chức, công dân đối với việc tiếp nhận, giải quyết TTHC; </w:t>
      </w:r>
      <w:r w:rsidRPr="00FB60F0">
        <w:rPr>
          <w:lang w:val="vi-VN"/>
        </w:rPr>
        <w:t xml:space="preserve">100% hồ sơ </w:t>
      </w:r>
      <w:r w:rsidRPr="00FB60F0">
        <w:rPr>
          <w:lang w:val="af-ZA"/>
        </w:rPr>
        <w:t>thủ tục hành chính</w:t>
      </w:r>
      <w:r w:rsidRPr="00FB60F0">
        <w:rPr>
          <w:lang w:val="vi-VN"/>
        </w:rPr>
        <w:t xml:space="preserve"> để chậm, muộn đều phải có báo cáo giải trình và thực hiện xin lỗi người dân theo đúng quy định</w:t>
      </w:r>
      <w:r w:rsidRPr="00FB60F0">
        <w:rPr>
          <w:lang w:val="af-ZA"/>
        </w:rPr>
        <w:t>.</w:t>
      </w:r>
    </w:p>
    <w:p w14:paraId="6D710495" w14:textId="77777777" w:rsidR="00354CA3" w:rsidRPr="00FB60F0" w:rsidRDefault="00354CA3" w:rsidP="006E58B7">
      <w:pPr>
        <w:spacing w:before="60" w:after="60" w:line="256" w:lineRule="auto"/>
        <w:ind w:firstLine="567"/>
        <w:rPr>
          <w:spacing w:val="4"/>
          <w:lang w:eastAsia="vi-VN" w:bidi="vi-VN"/>
        </w:rPr>
      </w:pPr>
      <w:r w:rsidRPr="00FB60F0">
        <w:rPr>
          <w:spacing w:val="4"/>
          <w:lang w:val="af-ZA" w:eastAsia="vi-VN" w:bidi="vi-VN"/>
        </w:rPr>
        <w:t xml:space="preserve">- Phối hợp với </w:t>
      </w:r>
      <w:r w:rsidR="00320476" w:rsidRPr="00FB60F0">
        <w:rPr>
          <w:spacing w:val="4"/>
          <w:lang w:val="af-ZA" w:eastAsia="vi-VN" w:bidi="vi-VN"/>
        </w:rPr>
        <w:t>Cơ quan Tổ chức -</w:t>
      </w:r>
      <w:r w:rsidRPr="00FB60F0">
        <w:rPr>
          <w:spacing w:val="4"/>
          <w:lang w:val="af-ZA" w:eastAsia="vi-VN" w:bidi="vi-VN"/>
        </w:rPr>
        <w:t xml:space="preserve"> Nội vụ huyện nâng cao hiệu quả công tác kiểm tra, giám sát việc giải quyết thủ tục hành chính tại Bộ phận một cửa của huyện; kiến nghị xử lý cán bộ, công chức, viên chức có hành vi nhũng nhiễu đối với doanh nghiệp đến giải quyết thủ tục hành chính. </w:t>
      </w:r>
      <w:r w:rsidRPr="00FB60F0">
        <w:rPr>
          <w:spacing w:val="4"/>
          <w:lang w:eastAsia="vi-VN" w:bidi="vi-VN"/>
        </w:rPr>
        <w:t>Tiếp tục đề xuất các giải pháp để nâng cao chất lượng tinh thần, thái độ, ý thức phục vụ của công chức, viên chức trong việc giải quyết thủ tục hành chính.</w:t>
      </w:r>
    </w:p>
    <w:p w14:paraId="23C9C75C" w14:textId="77777777" w:rsidR="00770F24" w:rsidRPr="00FB60F0" w:rsidRDefault="00320476" w:rsidP="006E58B7">
      <w:pPr>
        <w:spacing w:before="120" w:line="340" w:lineRule="exact"/>
        <w:ind w:firstLine="567"/>
        <w:rPr>
          <w:rFonts w:asciiTheme="majorHAnsi" w:hAnsiTheme="majorHAnsi" w:cstheme="majorHAnsi"/>
          <w:b/>
        </w:rPr>
      </w:pPr>
      <w:r w:rsidRPr="00FB60F0">
        <w:rPr>
          <w:rFonts w:asciiTheme="majorHAnsi" w:hAnsiTheme="majorHAnsi" w:cstheme="majorHAnsi"/>
          <w:b/>
        </w:rPr>
        <w:t xml:space="preserve">7. </w:t>
      </w:r>
      <w:r w:rsidR="00CC4CA9" w:rsidRPr="00FB60F0">
        <w:rPr>
          <w:rFonts w:asciiTheme="majorHAnsi" w:hAnsiTheme="majorHAnsi" w:cstheme="majorHAnsi"/>
          <w:b/>
        </w:rPr>
        <w:t xml:space="preserve">Phòng Giáo dục và Đào tạo, </w:t>
      </w:r>
      <w:r w:rsidRPr="00FB60F0">
        <w:rPr>
          <w:rFonts w:asciiTheme="majorHAnsi" w:hAnsiTheme="majorHAnsi" w:cstheme="majorHAnsi"/>
          <w:b/>
        </w:rPr>
        <w:t>Trung tâm Văn hóa – Thể thao – Du lịch và Truyền thông huyện</w:t>
      </w:r>
      <w:r w:rsidR="00CC4CA9" w:rsidRPr="00FB60F0">
        <w:rPr>
          <w:rFonts w:asciiTheme="majorHAnsi" w:hAnsiTheme="majorHAnsi" w:cstheme="majorHAnsi"/>
          <w:b/>
        </w:rPr>
        <w:t xml:space="preserve"> theo chức năng, nhiệm vụ:</w:t>
      </w:r>
    </w:p>
    <w:p w14:paraId="0EF1E3C6" w14:textId="77777777" w:rsidR="00320476" w:rsidRPr="00FB60F0" w:rsidRDefault="00320476" w:rsidP="006E58B7">
      <w:pPr>
        <w:spacing w:before="60" w:after="60" w:line="256" w:lineRule="auto"/>
        <w:ind w:firstLine="567"/>
        <w:rPr>
          <w:spacing w:val="4"/>
        </w:rPr>
      </w:pPr>
      <w:r w:rsidRPr="00FB60F0">
        <w:rPr>
          <w:spacing w:val="4"/>
        </w:rPr>
        <w:t>C</w:t>
      </w:r>
      <w:r w:rsidRPr="00FB60F0">
        <w:rPr>
          <w:spacing w:val="4"/>
          <w:lang w:val="vi-VN"/>
        </w:rPr>
        <w:t xml:space="preserve">hủ trì theo dõi và thực hiện các giải pháp cải thiện </w:t>
      </w:r>
      <w:r w:rsidRPr="00FB60F0">
        <w:rPr>
          <w:b/>
          <w:bCs/>
          <w:spacing w:val="4"/>
          <w:lang w:val="vi-VN"/>
        </w:rPr>
        <w:t>Chỉ số Tính minh bạch</w:t>
      </w:r>
      <w:r w:rsidRPr="00FB60F0">
        <w:rPr>
          <w:spacing w:val="4"/>
          <w:lang w:val="vi-VN"/>
        </w:rPr>
        <w:t>;</w:t>
      </w:r>
      <w:r w:rsidRPr="00FB60F0">
        <w:rPr>
          <w:spacing w:val="4"/>
        </w:rPr>
        <w:t xml:space="preserve"> tập trung cải thiện chỉ tiêu Ứng dụng công nghệ thông tin.</w:t>
      </w:r>
    </w:p>
    <w:p w14:paraId="70BBE41D" w14:textId="77777777" w:rsidR="00186085" w:rsidRPr="00FB60F0" w:rsidRDefault="00186085" w:rsidP="00186085">
      <w:pPr>
        <w:spacing w:before="120" w:line="340" w:lineRule="exact"/>
        <w:ind w:firstLine="567"/>
        <w:rPr>
          <w:lang w:val="nl-NL"/>
        </w:rPr>
      </w:pPr>
      <w:r w:rsidRPr="00FB60F0">
        <w:rPr>
          <w:spacing w:val="4"/>
          <w:lang w:val="nl-NL"/>
        </w:rPr>
        <w:t xml:space="preserve">- Tham mưu Ủy ban nhân dân huyện triển khai hiệu quả các nhiệm vụ, giải pháp chuyển đổi số </w:t>
      </w:r>
      <w:r w:rsidRPr="00FB60F0">
        <w:rPr>
          <w:spacing w:val="4"/>
          <w:lang w:val="vi-VN"/>
        </w:rPr>
        <w:t>đồng bộ với thực hiện cải cách hành chính</w:t>
      </w:r>
      <w:r w:rsidRPr="00FB60F0">
        <w:rPr>
          <w:spacing w:val="4"/>
          <w:lang w:val="nl-NL"/>
        </w:rPr>
        <w:t>.</w:t>
      </w:r>
    </w:p>
    <w:p w14:paraId="732B2DC9" w14:textId="77777777" w:rsidR="008A3866" w:rsidRPr="00FB60F0" w:rsidRDefault="00320476" w:rsidP="006E58B7">
      <w:pPr>
        <w:spacing w:before="120" w:line="340" w:lineRule="exact"/>
        <w:ind w:firstLine="567"/>
        <w:rPr>
          <w:lang w:val="nl-NL"/>
        </w:rPr>
      </w:pPr>
      <w:r w:rsidRPr="00FB60F0">
        <w:rPr>
          <w:spacing w:val="4"/>
        </w:rPr>
        <w:t>- Đ</w:t>
      </w:r>
      <w:r w:rsidRPr="00FB60F0">
        <w:rPr>
          <w:spacing w:val="4"/>
          <w:lang w:val="vi-VN"/>
        </w:rPr>
        <w:t>ẩy mạnh tuyên truyền các nội dung của Nghị quyết số</w:t>
      </w:r>
      <w:r w:rsidRPr="00FB60F0">
        <w:rPr>
          <w:spacing w:val="4"/>
        </w:rPr>
        <w:t xml:space="preserve"> 02</w:t>
      </w:r>
      <w:r w:rsidRPr="00FB60F0">
        <w:rPr>
          <w:spacing w:val="4"/>
          <w:lang w:val="vi-VN"/>
        </w:rPr>
        <w:t>/NQ-CP, Chỉ số PCI</w:t>
      </w:r>
      <w:r w:rsidRPr="00FB60F0">
        <w:rPr>
          <w:spacing w:val="4"/>
        </w:rPr>
        <w:t>, Chỉ số DDCI</w:t>
      </w:r>
      <w:r w:rsidRPr="00FB60F0">
        <w:rPr>
          <w:spacing w:val="4"/>
          <w:lang w:val="vi-VN"/>
        </w:rPr>
        <w:t xml:space="preserve"> và các hoạt động triển khai hỗ trợ doanh nghiệp của các đơn vị, địa phương</w:t>
      </w:r>
      <w:r w:rsidRPr="00FB60F0">
        <w:rPr>
          <w:spacing w:val="4"/>
        </w:rPr>
        <w:t xml:space="preserve">. </w:t>
      </w:r>
      <w:r w:rsidR="004A0325" w:rsidRPr="00FB60F0">
        <w:rPr>
          <w:spacing w:val="4"/>
        </w:rPr>
        <w:t xml:space="preserve">Mở các chuyên trang, chuyên mục, phóng sự tuyên truyền về chủ trương, chính sách thu hút đầu tư và cải thiện môi trường đầu tư kinh doanh trên địa bàn huyện. </w:t>
      </w:r>
      <w:r w:rsidR="0084401F" w:rsidRPr="00FB60F0">
        <w:rPr>
          <w:lang w:val="nl-NL"/>
        </w:rPr>
        <w:t>Tăng cường ứng dụng công nghệ thông tin (CNTT) trên Trang thông</w:t>
      </w:r>
      <w:r w:rsidR="0084401F" w:rsidRPr="00FB60F0">
        <w:rPr>
          <w:spacing w:val="-33"/>
          <w:lang w:val="nl-NL"/>
        </w:rPr>
        <w:t xml:space="preserve"> </w:t>
      </w:r>
      <w:r w:rsidR="0084401F" w:rsidRPr="00FB60F0">
        <w:rPr>
          <w:lang w:val="nl-NL"/>
        </w:rPr>
        <w:t>tin điện tử huyện, cơ sở dữ liệu được đăng tải thường xuyên, chính xác, có hệ thống, dễ dàng thuận tiện trong tra cứu, cập nhật thông tin.</w:t>
      </w:r>
    </w:p>
    <w:p w14:paraId="60EF6826" w14:textId="77777777" w:rsidR="00317955" w:rsidRDefault="00317955" w:rsidP="006E58B7">
      <w:pPr>
        <w:spacing w:before="120" w:line="340" w:lineRule="exact"/>
        <w:ind w:firstLine="567"/>
        <w:rPr>
          <w:rFonts w:asciiTheme="majorHAnsi" w:hAnsiTheme="majorHAnsi" w:cstheme="majorHAnsi"/>
          <w:b/>
          <w:lang w:val="nl-NL"/>
        </w:rPr>
      </w:pPr>
    </w:p>
    <w:p w14:paraId="5A885E98" w14:textId="77777777" w:rsidR="00320476" w:rsidRPr="00FB60F0" w:rsidRDefault="0084401F" w:rsidP="006E58B7">
      <w:pPr>
        <w:spacing w:before="120" w:line="340" w:lineRule="exact"/>
        <w:ind w:firstLine="567"/>
        <w:rPr>
          <w:rFonts w:asciiTheme="majorHAnsi" w:hAnsiTheme="majorHAnsi" w:cstheme="majorHAnsi"/>
          <w:b/>
          <w:lang w:val="nl-NL"/>
        </w:rPr>
      </w:pPr>
      <w:r w:rsidRPr="00FB60F0">
        <w:rPr>
          <w:rFonts w:asciiTheme="majorHAnsi" w:hAnsiTheme="majorHAnsi" w:cstheme="majorHAnsi"/>
          <w:b/>
          <w:lang w:val="nl-NL"/>
        </w:rPr>
        <w:lastRenderedPageBreak/>
        <w:t>8. Cơ quan Tổ chức – Nội vụ huyện</w:t>
      </w:r>
    </w:p>
    <w:p w14:paraId="3CA1E0AF" w14:textId="77777777" w:rsidR="0084401F" w:rsidRPr="00FB60F0" w:rsidRDefault="0084401F" w:rsidP="006E58B7">
      <w:pPr>
        <w:spacing w:before="60" w:after="60" w:line="256" w:lineRule="auto"/>
        <w:ind w:firstLine="567"/>
        <w:rPr>
          <w:spacing w:val="4"/>
          <w:lang w:val="nl-NL"/>
        </w:rPr>
      </w:pPr>
      <w:r w:rsidRPr="00FB60F0">
        <w:rPr>
          <w:spacing w:val="4"/>
          <w:lang w:val="nl-NL"/>
        </w:rPr>
        <w:t>- Chủ trì, phối hợp với các cơ quan liên quan tham mưu Ủy ban nhân dân huyện chỉ đạo thực hiện kịp thời, hiệu quả Chương trình, Kế hoạch cải cách hành chính năm 2023; các nhiệm vụ, giải pháp cải thiện và nâng cao Chỉ số Cải cách hành chính, Chỉ số hiệu quả quản trị và Hành chính công trên địa bàn huyện.</w:t>
      </w:r>
    </w:p>
    <w:p w14:paraId="29356FE5" w14:textId="77777777" w:rsidR="0084401F" w:rsidRPr="00FB60F0" w:rsidRDefault="0084401F" w:rsidP="006E58B7">
      <w:pPr>
        <w:spacing w:before="60" w:after="60" w:line="256" w:lineRule="auto"/>
        <w:ind w:firstLine="567"/>
        <w:rPr>
          <w:spacing w:val="4"/>
          <w:lang w:val="nl-NL"/>
        </w:rPr>
      </w:pPr>
      <w:r w:rsidRPr="00FB60F0">
        <w:rPr>
          <w:spacing w:val="4"/>
          <w:lang w:val="nl-NL"/>
        </w:rPr>
        <w:t>- Tăng cường tổ chức kiểm tra, giám sát định kỳ và đột xuất để tham mưu UBND huyện xử lý nghiêm những cá nhân, cơ quan, đơn vị và địa phương tùy tiện đặt ra các quy định trái pháp luật, thẩm quyền. Kiên quyết xử lý những hành vi kéo dài thời gian giải quyết hồ sơ, gây phiền hà, nhũng nhiễu, có thái độ lạm quyền đối với tổ chức, cá nhân và doanh nghiệp.</w:t>
      </w:r>
    </w:p>
    <w:p w14:paraId="02126143" w14:textId="77777777" w:rsidR="004A0325" w:rsidRPr="00FB60F0" w:rsidRDefault="004A0325" w:rsidP="006E58B7">
      <w:pPr>
        <w:tabs>
          <w:tab w:val="left" w:pos="1167"/>
        </w:tabs>
        <w:spacing w:before="120" w:line="340" w:lineRule="exact"/>
        <w:ind w:firstLine="567"/>
        <w:rPr>
          <w:rFonts w:asciiTheme="majorHAnsi" w:eastAsia="Arial" w:hAnsiTheme="majorHAnsi" w:cstheme="majorHAnsi"/>
          <w:lang w:val="af-ZA"/>
        </w:rPr>
      </w:pPr>
      <w:r w:rsidRPr="00FB60F0">
        <w:rPr>
          <w:rFonts w:asciiTheme="majorHAnsi" w:eastAsia="Times New Roman" w:hAnsiTheme="majorHAnsi" w:cstheme="majorHAnsi"/>
          <w:lang w:val="af-ZA"/>
        </w:rPr>
        <w:t xml:space="preserve">- Thực hiện tốt kế hoạch đào tạo, bồi dưỡng chuyên môn, nghiệp vụ, kỹ năng giao tiếp hành chính, văn hóa ứng xử cho công chức, viên chức. </w:t>
      </w:r>
      <w:r w:rsidRPr="00FB60F0">
        <w:rPr>
          <w:rFonts w:asciiTheme="majorHAnsi" w:eastAsia="Arial" w:hAnsiTheme="majorHAnsi" w:cstheme="majorHAnsi"/>
          <w:lang w:val="af-ZA"/>
        </w:rPr>
        <w:t>Nâng cao ý thức năng động, sáng tạo, dám nghĩ, dám làm, dám chịu trách nhiệm vì lợi ích chung của cán bộ, công chức theo Kết luận số 14-KL/TW ngày 22/9/2021 của Bộ Chính trị.</w:t>
      </w:r>
    </w:p>
    <w:p w14:paraId="1629FC3E" w14:textId="77777777" w:rsidR="004A0325" w:rsidRPr="00FB60F0" w:rsidRDefault="004A0325" w:rsidP="006E58B7">
      <w:pPr>
        <w:tabs>
          <w:tab w:val="left" w:pos="709"/>
        </w:tabs>
        <w:spacing w:before="120" w:line="340" w:lineRule="exact"/>
        <w:ind w:firstLine="567"/>
        <w:rPr>
          <w:rFonts w:asciiTheme="majorHAnsi" w:eastAsia="Arial" w:hAnsiTheme="majorHAnsi" w:cstheme="majorHAnsi"/>
          <w:lang w:val="nl-NL"/>
        </w:rPr>
      </w:pPr>
      <w:r w:rsidRPr="00FB60F0">
        <w:rPr>
          <w:rFonts w:asciiTheme="majorHAnsi" w:eastAsia="Arial" w:hAnsiTheme="majorHAnsi" w:cstheme="majorHAnsi"/>
          <w:lang w:val="nl-NL"/>
        </w:rPr>
        <w:tab/>
        <w:t>- Thực hiện luân chuyển, điều động cán bộ, công chức tại các bộ phận, lĩnh vực làm việc thiếu trách nhiệm, hiệu quả, gây nhũng nhiễu hoặc có vi phạm kỷ luật, có vấn đề dư luận xã hội đã được xác minh, kiểm điểm ở những lĩnh vực nhạy cảm nhằm tạo niềm tin cho doanh nghiệp, Nhân dân trong quá trình xây dựng bộ máy hành chính hoạt động chuyên nghiệp, hiệu quả.</w:t>
      </w:r>
    </w:p>
    <w:p w14:paraId="63BE9324" w14:textId="77777777" w:rsidR="0084401F" w:rsidRPr="00FB60F0" w:rsidRDefault="0084401F" w:rsidP="006E58B7">
      <w:pPr>
        <w:spacing w:before="60" w:after="60" w:line="256" w:lineRule="auto"/>
        <w:ind w:firstLine="567"/>
        <w:rPr>
          <w:b/>
          <w:bCs/>
          <w:spacing w:val="4"/>
          <w:lang w:val="nl-NL"/>
        </w:rPr>
      </w:pPr>
      <w:r w:rsidRPr="00FB60F0">
        <w:rPr>
          <w:b/>
          <w:bCs/>
          <w:spacing w:val="4"/>
          <w:lang w:val="nl-NL"/>
        </w:rPr>
        <w:t>9. Phòng Nông nghiệp và Phát triển nông thôn</w:t>
      </w:r>
    </w:p>
    <w:p w14:paraId="211FBAE6" w14:textId="77777777" w:rsidR="0084401F" w:rsidRPr="00FB60F0" w:rsidRDefault="0084401F" w:rsidP="006E58B7">
      <w:pPr>
        <w:spacing w:before="60" w:after="60" w:line="256" w:lineRule="auto"/>
        <w:ind w:firstLine="567"/>
        <w:rPr>
          <w:spacing w:val="4"/>
          <w:lang w:val="nl-NL"/>
        </w:rPr>
      </w:pPr>
      <w:r w:rsidRPr="00FB60F0">
        <w:rPr>
          <w:spacing w:val="4"/>
          <w:lang w:val="nl-NL"/>
        </w:rPr>
        <w:t>- T</w:t>
      </w:r>
      <w:r w:rsidRPr="00FB60F0">
        <w:rPr>
          <w:spacing w:val="4"/>
          <w:lang w:val="vi-VN"/>
        </w:rPr>
        <w:t xml:space="preserve">heo dõi, </w:t>
      </w:r>
      <w:r w:rsidRPr="00FB60F0">
        <w:rPr>
          <w:spacing w:val="4"/>
          <w:lang w:val="nl-NL"/>
        </w:rPr>
        <w:t>tham mưu Ủy ban nhân dân huyện triển khai</w:t>
      </w:r>
      <w:r w:rsidRPr="00FB60F0">
        <w:rPr>
          <w:spacing w:val="4"/>
          <w:lang w:val="vi-VN"/>
        </w:rPr>
        <w:t xml:space="preserve"> thực hiện các chính sách khuyến khích </w:t>
      </w:r>
      <w:r w:rsidRPr="00FB60F0">
        <w:rPr>
          <w:spacing w:val="4"/>
          <w:lang w:val="nl-NL"/>
        </w:rPr>
        <w:t>phát triển</w:t>
      </w:r>
      <w:r w:rsidRPr="00FB60F0">
        <w:rPr>
          <w:spacing w:val="4"/>
          <w:lang w:val="vi-VN"/>
        </w:rPr>
        <w:t xml:space="preserve"> nông nghiệp, nông thôn, nông nghiệp ứng dụng công nghệ cao</w:t>
      </w:r>
      <w:r w:rsidRPr="00FB60F0">
        <w:rPr>
          <w:spacing w:val="4"/>
          <w:lang w:val="nl-NL"/>
        </w:rPr>
        <w:t>.</w:t>
      </w:r>
    </w:p>
    <w:p w14:paraId="5951D5D5" w14:textId="77777777" w:rsidR="0084401F" w:rsidRPr="00FB60F0" w:rsidRDefault="0084401F" w:rsidP="006E58B7">
      <w:pPr>
        <w:spacing w:before="60" w:after="60" w:line="256" w:lineRule="auto"/>
        <w:ind w:firstLine="567"/>
        <w:rPr>
          <w:spacing w:val="4"/>
          <w:lang w:val="nl-NL"/>
        </w:rPr>
      </w:pPr>
      <w:r w:rsidRPr="00FB60F0">
        <w:rPr>
          <w:spacing w:val="4"/>
          <w:lang w:val="nl-NL"/>
        </w:rPr>
        <w:t>- Chủ trì, tham mưu Ủy ban nhân dân huyện thu hút đầu tư phát triển nông nghiệp trên địa bàn huyện, phối hợp tạo điều kiện tốt nhất cho doanh nghiệp triển khai các dự án đầu tư phát triển nông nghiệp công nghệ cao trên địa bàn huyện.</w:t>
      </w:r>
    </w:p>
    <w:p w14:paraId="338522C6" w14:textId="77777777" w:rsidR="0084401F" w:rsidRPr="00FB60F0" w:rsidRDefault="0084401F" w:rsidP="006E58B7">
      <w:pPr>
        <w:spacing w:before="60" w:after="60" w:line="256" w:lineRule="auto"/>
        <w:ind w:firstLine="567"/>
        <w:rPr>
          <w:spacing w:val="4"/>
          <w:lang w:val="nl-NL"/>
        </w:rPr>
      </w:pPr>
      <w:r w:rsidRPr="00FB60F0">
        <w:rPr>
          <w:spacing w:val="4"/>
          <w:lang w:val="nl-NL"/>
        </w:rPr>
        <w:t>- Triển khai có hiệu quả Chương trình mục tiêu quốc gia xây dựng nông thôn mới hằng năm và giai đoạn 2021-2025.; Chương trình mỗi xã một sản phẩm OCOP.</w:t>
      </w:r>
    </w:p>
    <w:p w14:paraId="1593C9F8" w14:textId="77777777" w:rsidR="004A0325" w:rsidRPr="00FB60F0" w:rsidRDefault="004A0325" w:rsidP="006E58B7">
      <w:pPr>
        <w:spacing w:before="60" w:after="60" w:line="256" w:lineRule="auto"/>
        <w:ind w:firstLine="567"/>
        <w:rPr>
          <w:b/>
          <w:bCs/>
          <w:spacing w:val="4"/>
          <w:lang w:val="nl-NL"/>
        </w:rPr>
      </w:pPr>
      <w:r w:rsidRPr="00FB60F0">
        <w:rPr>
          <w:b/>
          <w:bCs/>
          <w:spacing w:val="4"/>
          <w:lang w:val="nl-NL"/>
        </w:rPr>
        <w:t>10. Phòng Lao động, Thương binh và Xã hội</w:t>
      </w:r>
    </w:p>
    <w:p w14:paraId="61B7DFDF" w14:textId="77777777" w:rsidR="004A0325" w:rsidRPr="00FB60F0" w:rsidRDefault="004A0325" w:rsidP="006E58B7">
      <w:pPr>
        <w:pStyle w:val="NormalWeb"/>
        <w:shd w:val="clear" w:color="auto" w:fill="FFFFFF"/>
        <w:spacing w:before="60" w:beforeAutospacing="0" w:after="60" w:afterAutospacing="0" w:line="256" w:lineRule="auto"/>
        <w:ind w:firstLine="567"/>
        <w:jc w:val="both"/>
        <w:rPr>
          <w:spacing w:val="4"/>
          <w:sz w:val="28"/>
          <w:szCs w:val="28"/>
          <w:lang w:val="nl-NL"/>
        </w:rPr>
      </w:pPr>
      <w:r w:rsidRPr="00FB60F0">
        <w:rPr>
          <w:spacing w:val="4"/>
          <w:sz w:val="28"/>
          <w:szCs w:val="28"/>
          <w:lang w:val="nl-NL"/>
        </w:rPr>
        <w:t>- C</w:t>
      </w:r>
      <w:r w:rsidRPr="00FB60F0">
        <w:rPr>
          <w:spacing w:val="4"/>
          <w:sz w:val="28"/>
          <w:szCs w:val="28"/>
          <w:lang w:val="vi-VN"/>
        </w:rPr>
        <w:t xml:space="preserve">hủ trì theo dõi và thực hiện các giải pháp cải thiện </w:t>
      </w:r>
      <w:r w:rsidRPr="00FB60F0">
        <w:rPr>
          <w:b/>
          <w:bCs/>
          <w:spacing w:val="4"/>
          <w:sz w:val="28"/>
          <w:szCs w:val="28"/>
          <w:lang w:val="vi-VN"/>
        </w:rPr>
        <w:t>Chỉ số Đào tạo lao động</w:t>
      </w:r>
      <w:r w:rsidRPr="00FB60F0">
        <w:rPr>
          <w:spacing w:val="4"/>
          <w:sz w:val="28"/>
          <w:szCs w:val="28"/>
          <w:lang w:val="vi-VN"/>
        </w:rPr>
        <w:t xml:space="preserve"> </w:t>
      </w:r>
      <w:r w:rsidRPr="00FB60F0">
        <w:rPr>
          <w:i/>
          <w:spacing w:val="4"/>
          <w:sz w:val="28"/>
          <w:szCs w:val="28"/>
          <w:lang w:val="vi-VN"/>
        </w:rPr>
        <w:t>(theo chỉ số PCI)</w:t>
      </w:r>
      <w:r w:rsidRPr="00FB60F0">
        <w:rPr>
          <w:iCs/>
          <w:spacing w:val="4"/>
          <w:sz w:val="28"/>
          <w:szCs w:val="28"/>
          <w:lang w:val="nl-NL"/>
        </w:rPr>
        <w:t xml:space="preserve">; </w:t>
      </w:r>
      <w:r w:rsidRPr="00FB60F0">
        <w:rPr>
          <w:spacing w:val="4"/>
          <w:sz w:val="28"/>
          <w:szCs w:val="28"/>
          <w:lang w:val="vi-VN"/>
        </w:rPr>
        <w:t xml:space="preserve">tập trung </w:t>
      </w:r>
      <w:r w:rsidRPr="00FB60F0">
        <w:rPr>
          <w:spacing w:val="4"/>
          <w:sz w:val="28"/>
          <w:szCs w:val="28"/>
          <w:lang w:val="nl-NL"/>
        </w:rPr>
        <w:t>thực hiện tốt công tác định hướng phát triển nghề nghiệp phù hợp với nhu cầu thị trường lao động. Nâng cao chất lượng đào tạo nghề đối với người lao động để đáp ứng yêu cầu của doanh nghiệp.</w:t>
      </w:r>
    </w:p>
    <w:p w14:paraId="6614515D" w14:textId="77777777" w:rsidR="004A0325" w:rsidRPr="00FB60F0" w:rsidRDefault="004A0325" w:rsidP="006E58B7">
      <w:pPr>
        <w:pStyle w:val="NormalWeb"/>
        <w:shd w:val="clear" w:color="auto" w:fill="FFFFFF"/>
        <w:spacing w:before="60" w:beforeAutospacing="0" w:after="60" w:afterAutospacing="0" w:line="256" w:lineRule="auto"/>
        <w:ind w:firstLine="567"/>
        <w:jc w:val="both"/>
        <w:rPr>
          <w:spacing w:val="4"/>
          <w:sz w:val="28"/>
          <w:szCs w:val="28"/>
          <w:lang w:val="nl-NL"/>
        </w:rPr>
      </w:pPr>
      <w:r w:rsidRPr="00FB60F0">
        <w:rPr>
          <w:spacing w:val="4"/>
          <w:sz w:val="28"/>
          <w:szCs w:val="28"/>
          <w:lang w:val="nl-NL"/>
        </w:rPr>
        <w:t xml:space="preserve">- Thường xuyên thực hiện công tác khảo sát, thống kê về hiện trạng nguồn nhân lực và dự báo nhu cầu sử dụng lao động qua đào tạo; phát huy vai trò cầu nối giữa doanh nghiệp và người lao động. Tham mưu, tạo dựng môi trường thuận </w:t>
      </w:r>
      <w:r w:rsidRPr="00FB60F0">
        <w:rPr>
          <w:spacing w:val="4"/>
          <w:sz w:val="28"/>
          <w:szCs w:val="28"/>
          <w:lang w:val="nl-NL"/>
        </w:rPr>
        <w:lastRenderedPageBreak/>
        <w:t xml:space="preserve">lợi để các cơ sở giáo dục nghề nghiệp và doanh nghiệp trên địa bàn huyện có điều kiện tốt nhất thực hiện liên kết, hợp tác để đào tạo và tạo việc làm cho lao động. </w:t>
      </w:r>
    </w:p>
    <w:p w14:paraId="34825772" w14:textId="77777777" w:rsidR="0084401F" w:rsidRPr="00FB60F0" w:rsidRDefault="004A0325" w:rsidP="006E58B7">
      <w:pPr>
        <w:spacing w:before="60" w:after="60" w:line="256" w:lineRule="auto"/>
        <w:ind w:firstLine="567"/>
        <w:rPr>
          <w:b/>
          <w:spacing w:val="4"/>
          <w:lang w:val="nl-NL"/>
        </w:rPr>
      </w:pPr>
      <w:r w:rsidRPr="00FB60F0">
        <w:rPr>
          <w:b/>
          <w:spacing w:val="4"/>
          <w:lang w:val="nl-NL"/>
        </w:rPr>
        <w:t>11. Chi cục thuế</w:t>
      </w:r>
    </w:p>
    <w:p w14:paraId="07617128" w14:textId="77777777" w:rsidR="004A0325" w:rsidRPr="00FB60F0" w:rsidRDefault="004A0325" w:rsidP="006E58B7">
      <w:pPr>
        <w:spacing w:before="60" w:after="60" w:line="256" w:lineRule="auto"/>
        <w:ind w:firstLine="567"/>
        <w:rPr>
          <w:spacing w:val="4"/>
          <w:lang w:val="nl-NL"/>
        </w:rPr>
      </w:pPr>
      <w:r w:rsidRPr="00FB60F0">
        <w:rPr>
          <w:spacing w:val="4"/>
          <w:lang w:val="nl-NL"/>
        </w:rPr>
        <w:t>Tăng cường công tác kiểm tra, kiểm soát việc thực hiện nhiệm vụ, giải quyết thủ tục hành chính tại cơ quan thuế. Không để xảy ra tình trạng sách nhiễu, nhũng nhiễu với doanh nghiệp trong thực hiện nhiệm vụ.</w:t>
      </w:r>
    </w:p>
    <w:p w14:paraId="403EBC9C" w14:textId="77777777" w:rsidR="004A0325" w:rsidRPr="00FB60F0" w:rsidRDefault="004A0325" w:rsidP="006E58B7">
      <w:pPr>
        <w:spacing w:before="60" w:after="60" w:line="256" w:lineRule="auto"/>
        <w:ind w:firstLine="567"/>
        <w:rPr>
          <w:b/>
          <w:spacing w:val="4"/>
          <w:lang w:val="nl-NL"/>
        </w:rPr>
      </w:pPr>
      <w:r w:rsidRPr="00FB60F0">
        <w:rPr>
          <w:b/>
          <w:spacing w:val="4"/>
          <w:lang w:val="nl-NL"/>
        </w:rPr>
        <w:t>12. Ủy ban nhân dân các xã</w:t>
      </w:r>
    </w:p>
    <w:p w14:paraId="41D68589" w14:textId="77777777" w:rsidR="004A0325" w:rsidRPr="00FB60F0" w:rsidRDefault="004A0325" w:rsidP="006E58B7">
      <w:pPr>
        <w:spacing w:before="60" w:after="60" w:line="256" w:lineRule="auto"/>
        <w:ind w:firstLine="567"/>
        <w:rPr>
          <w:spacing w:val="4"/>
          <w:lang w:val="nl-NL"/>
        </w:rPr>
      </w:pPr>
      <w:r w:rsidRPr="00FB60F0">
        <w:rPr>
          <w:spacing w:val="4"/>
          <w:lang w:val="vi-VN"/>
        </w:rPr>
        <w:t xml:space="preserve">- Thường xuyên gặp gỡ, đối thoại các doanh nghiệp </w:t>
      </w:r>
      <w:r w:rsidRPr="00FB60F0">
        <w:rPr>
          <w:spacing w:val="4"/>
          <w:lang w:val="nl-NL"/>
        </w:rPr>
        <w:t xml:space="preserve">và chủ động tháo </w:t>
      </w:r>
      <w:r w:rsidRPr="00FB60F0">
        <w:rPr>
          <w:spacing w:val="4"/>
          <w:lang w:val="vi-VN"/>
        </w:rPr>
        <w:t>gỡ khó khăn, vướng mắc của các nhà đầu tư trong quá trình tìm hiểu cơ hội đầu tư, triển khai dự án thuộc phạm vi quản lý của đơn vị</w:t>
      </w:r>
      <w:r w:rsidRPr="00FB60F0">
        <w:rPr>
          <w:spacing w:val="4"/>
          <w:lang w:val="nl-NL"/>
        </w:rPr>
        <w:t xml:space="preserve">; </w:t>
      </w:r>
      <w:r w:rsidRPr="00FB60F0">
        <w:rPr>
          <w:spacing w:val="4"/>
          <w:lang w:val="vi-VN"/>
        </w:rPr>
        <w:t>có giải pháp kịp thời, hiệu quả nâng cao tính minh bạch, tạo điều kiện thuận lợi, bình đẳng cho nhà đầu tư, doanh nghiệp trong tiếp cận thông tin.</w:t>
      </w:r>
      <w:r w:rsidRPr="00FB60F0">
        <w:rPr>
          <w:spacing w:val="4"/>
          <w:lang w:val="nl-NL"/>
        </w:rPr>
        <w:t xml:space="preserve"> </w:t>
      </w:r>
      <w:r w:rsidRPr="00FB60F0">
        <w:rPr>
          <w:spacing w:val="4"/>
          <w:lang w:val="vi-VN"/>
        </w:rPr>
        <w:t xml:space="preserve">Định kỳ hàng quý báo cáo kết quả giải quyết </w:t>
      </w:r>
      <w:r w:rsidRPr="00FB60F0">
        <w:rPr>
          <w:spacing w:val="4"/>
          <w:lang w:val="nl-NL"/>
        </w:rPr>
        <w:t>kiến nghị của doanh nghiệp</w:t>
      </w:r>
      <w:r w:rsidRPr="00FB60F0">
        <w:rPr>
          <w:spacing w:val="4"/>
          <w:lang w:val="vi-VN"/>
        </w:rPr>
        <w:t xml:space="preserve"> về Ủy ban nhân dân </w:t>
      </w:r>
      <w:r w:rsidRPr="00FB60F0">
        <w:rPr>
          <w:spacing w:val="4"/>
          <w:lang w:val="nl-NL"/>
        </w:rPr>
        <w:t>huyện (</w:t>
      </w:r>
      <w:r w:rsidRPr="00FB60F0">
        <w:rPr>
          <w:i/>
          <w:spacing w:val="4"/>
          <w:lang w:val="nl-NL"/>
        </w:rPr>
        <w:t>qua Phòng Tài chính - Kế hoạch</w:t>
      </w:r>
      <w:r w:rsidRPr="00FB60F0">
        <w:rPr>
          <w:spacing w:val="4"/>
          <w:lang w:val="nl-NL"/>
        </w:rPr>
        <w:t>) để</w:t>
      </w:r>
      <w:r w:rsidRPr="00FB60F0">
        <w:rPr>
          <w:spacing w:val="4"/>
          <w:lang w:val="vi-VN"/>
        </w:rPr>
        <w:t xml:space="preserve"> </w:t>
      </w:r>
      <w:r w:rsidRPr="00FB60F0">
        <w:rPr>
          <w:spacing w:val="4"/>
          <w:lang w:val="nl-NL"/>
        </w:rPr>
        <w:t>biết, theo dõi.</w:t>
      </w:r>
    </w:p>
    <w:p w14:paraId="5DCDC2F1" w14:textId="77777777" w:rsidR="004A0325" w:rsidRPr="00FB60F0" w:rsidRDefault="004A0325" w:rsidP="006E58B7">
      <w:pPr>
        <w:spacing w:before="60" w:after="60" w:line="256" w:lineRule="auto"/>
        <w:ind w:firstLine="567"/>
        <w:rPr>
          <w:spacing w:val="4"/>
          <w:lang w:val="nl-NL"/>
        </w:rPr>
      </w:pPr>
      <w:r w:rsidRPr="00FB60F0">
        <w:rPr>
          <w:spacing w:val="4"/>
          <w:lang w:val="nl-NL"/>
        </w:rPr>
        <w:t>- Thực hiện công khai, minh bạch các thông tin về quy hoạch đã được phê duyệt, quy hoạch, kế hoạch sử dụng đất, xây dựng, các dự án kêu gọi thu hút đầu tư trên phương tiện thông tin đại chúng, trên Trang thông tin điện tử...; Công khai đầy đủ, kịp thời bộ TTHC và quy trình giải quyết TTHC, mức thu các loại phí, lệ phí tại nơi tiếp nhận và trả kết quả hồ sơ để tổ chức, cá nhân theo dõi, thực hiện.</w:t>
      </w:r>
    </w:p>
    <w:p w14:paraId="39BC8027" w14:textId="77777777" w:rsidR="004A0325" w:rsidRPr="00FB60F0" w:rsidRDefault="004A0325" w:rsidP="006E58B7">
      <w:pPr>
        <w:spacing w:before="60" w:after="60" w:line="256" w:lineRule="auto"/>
        <w:ind w:firstLine="567"/>
        <w:rPr>
          <w:spacing w:val="4"/>
          <w:lang w:val="nl-NL"/>
        </w:rPr>
      </w:pPr>
      <w:r w:rsidRPr="00FB60F0">
        <w:rPr>
          <w:spacing w:val="4"/>
          <w:lang w:val="nl-NL"/>
        </w:rPr>
        <w:t>- Nâng cao nhận thức của cán bộ, công chức trực tiếp giải quyết các công việc liên quan đến doanh nghiệp. Không để xảy ra thái độ sách nhiễu, gây khó khăn, phiền hà cho doanh nghiệp. Tăng cường công tác kiểm tra công vụ, thực hiện chấn chỉnh, kỷ luật nghiêm những cán bộ, công chức, viên chức có biểu hiện tiêu cực trong thi hành công vụ.</w:t>
      </w:r>
    </w:p>
    <w:p w14:paraId="0F8D2187" w14:textId="77777777" w:rsidR="006F2FB9" w:rsidRPr="00FB60F0" w:rsidRDefault="006F2FB9" w:rsidP="006E58B7">
      <w:pPr>
        <w:spacing w:before="120" w:line="340" w:lineRule="exact"/>
        <w:ind w:firstLine="567"/>
        <w:rPr>
          <w:rFonts w:asciiTheme="majorHAnsi" w:eastAsia="Times New Roman" w:hAnsiTheme="majorHAnsi" w:cstheme="majorHAnsi"/>
          <w:b/>
          <w:lang w:val="nl-NL"/>
        </w:rPr>
      </w:pPr>
      <w:r w:rsidRPr="00FB60F0">
        <w:rPr>
          <w:rFonts w:asciiTheme="majorHAnsi" w:eastAsia="Times New Roman" w:hAnsiTheme="majorHAnsi" w:cstheme="majorHAnsi"/>
          <w:b/>
          <w:lang w:val="nl-NL"/>
        </w:rPr>
        <w:t>V. TỔ CHỨC THỰC HIỆN</w:t>
      </w:r>
    </w:p>
    <w:p w14:paraId="344BE4DA" w14:textId="06F605CF" w:rsidR="00D0688C" w:rsidRPr="00FB60F0" w:rsidRDefault="00254742" w:rsidP="006E58B7">
      <w:pPr>
        <w:pStyle w:val="NormalWeb"/>
        <w:spacing w:before="60" w:beforeAutospacing="0" w:after="60" w:afterAutospacing="0" w:line="256" w:lineRule="auto"/>
        <w:ind w:firstLine="567"/>
        <w:jc w:val="both"/>
        <w:rPr>
          <w:rFonts w:asciiTheme="majorHAnsi" w:hAnsiTheme="majorHAnsi" w:cstheme="majorHAnsi"/>
          <w:sz w:val="28"/>
          <w:szCs w:val="28"/>
          <w:lang w:val="nl-NL"/>
        </w:rPr>
      </w:pPr>
      <w:r w:rsidRPr="00FB60F0">
        <w:rPr>
          <w:rFonts w:asciiTheme="majorHAnsi" w:hAnsiTheme="majorHAnsi" w:cstheme="majorHAnsi"/>
          <w:b/>
          <w:sz w:val="28"/>
          <w:szCs w:val="28"/>
          <w:lang w:val="nl-NL"/>
        </w:rPr>
        <w:t>1.</w:t>
      </w:r>
      <w:r w:rsidRPr="00FB60F0">
        <w:rPr>
          <w:rFonts w:asciiTheme="majorHAnsi" w:hAnsiTheme="majorHAnsi" w:cstheme="majorHAnsi"/>
          <w:sz w:val="28"/>
          <w:szCs w:val="28"/>
          <w:lang w:val="nl-NL"/>
        </w:rPr>
        <w:t xml:space="preserve"> </w:t>
      </w:r>
      <w:r w:rsidR="00711698" w:rsidRPr="00FB60F0">
        <w:rPr>
          <w:rFonts w:asciiTheme="majorHAnsi" w:hAnsiTheme="majorHAnsi" w:cstheme="majorHAnsi"/>
          <w:sz w:val="28"/>
          <w:szCs w:val="28"/>
          <w:lang w:val="nl-NL"/>
        </w:rPr>
        <w:t xml:space="preserve">Thủ trưởng các phòng, ban thuộc </w:t>
      </w:r>
      <w:r w:rsidR="00AB7A05" w:rsidRPr="00FB60F0">
        <w:rPr>
          <w:rFonts w:asciiTheme="majorHAnsi" w:hAnsiTheme="majorHAnsi" w:cstheme="majorHAnsi"/>
          <w:sz w:val="28"/>
          <w:szCs w:val="28"/>
          <w:lang w:val="nl-NL"/>
        </w:rPr>
        <w:t>Ủ</w:t>
      </w:r>
      <w:r w:rsidR="00711698" w:rsidRPr="00FB60F0">
        <w:rPr>
          <w:rFonts w:asciiTheme="majorHAnsi" w:hAnsiTheme="majorHAnsi" w:cstheme="majorHAnsi"/>
          <w:sz w:val="28"/>
          <w:szCs w:val="28"/>
          <w:lang w:val="nl-NL"/>
        </w:rPr>
        <w:t>y ban nhân dân huyện, Chủ tịch Ủy ban nhân dân các xã căn cứ chức năng, thẩm quyền và nhiệm vụ được giao chỉ đạo</w:t>
      </w:r>
      <w:r w:rsidRPr="00FB60F0">
        <w:rPr>
          <w:rFonts w:asciiTheme="majorHAnsi" w:hAnsiTheme="majorHAnsi" w:cstheme="majorHAnsi"/>
          <w:sz w:val="28"/>
          <w:szCs w:val="28"/>
          <w:lang w:val="nl-NL"/>
        </w:rPr>
        <w:t xml:space="preserve">, </w:t>
      </w:r>
      <w:r w:rsidR="00AB7A05" w:rsidRPr="00FB60F0">
        <w:rPr>
          <w:rFonts w:asciiTheme="majorHAnsi" w:hAnsiTheme="majorHAnsi" w:cstheme="majorHAnsi"/>
          <w:sz w:val="28"/>
          <w:szCs w:val="28"/>
          <w:lang w:val="nl-NL"/>
        </w:rPr>
        <w:t xml:space="preserve">nghiêm túc </w:t>
      </w:r>
      <w:r w:rsidRPr="00FB60F0">
        <w:rPr>
          <w:rFonts w:asciiTheme="majorHAnsi" w:hAnsiTheme="majorHAnsi" w:cstheme="majorHAnsi"/>
          <w:sz w:val="28"/>
          <w:szCs w:val="28"/>
          <w:lang w:val="nl-NL"/>
        </w:rPr>
        <w:t>triển khai</w:t>
      </w:r>
      <w:r w:rsidR="00711698" w:rsidRPr="00FB60F0">
        <w:rPr>
          <w:rFonts w:asciiTheme="majorHAnsi" w:hAnsiTheme="majorHAnsi" w:cstheme="majorHAnsi"/>
          <w:sz w:val="28"/>
          <w:szCs w:val="28"/>
          <w:lang w:val="nl-NL"/>
        </w:rPr>
        <w:t xml:space="preserve"> thực hiện Kế hoạch này</w:t>
      </w:r>
      <w:r w:rsidRPr="00FB60F0">
        <w:rPr>
          <w:rFonts w:asciiTheme="majorHAnsi" w:hAnsiTheme="majorHAnsi" w:cstheme="majorHAnsi"/>
          <w:sz w:val="28"/>
          <w:szCs w:val="28"/>
          <w:lang w:val="nl-NL"/>
        </w:rPr>
        <w:t xml:space="preserve">; </w:t>
      </w:r>
      <w:r w:rsidR="003B3B8D" w:rsidRPr="00FB60F0">
        <w:rPr>
          <w:spacing w:val="4"/>
          <w:sz w:val="28"/>
          <w:szCs w:val="28"/>
          <w:lang w:val="nl-NL"/>
        </w:rPr>
        <w:t xml:space="preserve">đối với những chỉ số không đạt yêu cầu, cơ quan chủ trì chịu trách nhiệm kiểm điểm trước Ủy ban nhân dân huyện, Chủ tịch Ủy ban nhân dân huyện. </w:t>
      </w:r>
      <w:r w:rsidR="00D0688C" w:rsidRPr="00FB60F0">
        <w:rPr>
          <w:rFonts w:asciiTheme="majorHAnsi" w:hAnsiTheme="majorHAnsi" w:cstheme="majorHAnsi"/>
          <w:sz w:val="28"/>
          <w:szCs w:val="28"/>
          <w:lang w:val="nl-NL"/>
        </w:rPr>
        <w:t xml:space="preserve">Các cơ quan, đơn vị </w:t>
      </w:r>
      <w:r w:rsidR="00CA08EF">
        <w:rPr>
          <w:rFonts w:asciiTheme="majorHAnsi" w:hAnsiTheme="majorHAnsi" w:cstheme="majorHAnsi"/>
          <w:sz w:val="28"/>
          <w:szCs w:val="28"/>
          <w:lang w:val="nl-NL"/>
        </w:rPr>
        <w:t xml:space="preserve">thường xuyên </w:t>
      </w:r>
      <w:r w:rsidR="00D0688C" w:rsidRPr="00FB60F0">
        <w:rPr>
          <w:rFonts w:asciiTheme="majorHAnsi" w:hAnsiTheme="majorHAnsi" w:cstheme="majorHAnsi"/>
          <w:sz w:val="28"/>
          <w:szCs w:val="28"/>
          <w:lang w:val="nl-NL"/>
        </w:rPr>
        <w:t xml:space="preserve">báo cáo </w:t>
      </w:r>
      <w:r w:rsidR="00CA08EF">
        <w:rPr>
          <w:rFonts w:asciiTheme="majorHAnsi" w:hAnsiTheme="majorHAnsi" w:cstheme="majorHAnsi"/>
          <w:sz w:val="28"/>
          <w:szCs w:val="28"/>
          <w:lang w:val="nl-NL"/>
        </w:rPr>
        <w:t xml:space="preserve">các khó khăn, vướng mắc trong quá trình triển khai thực hiện và báo cáo </w:t>
      </w:r>
      <w:r w:rsidR="00D0688C" w:rsidRPr="00FB60F0">
        <w:rPr>
          <w:rFonts w:asciiTheme="majorHAnsi" w:hAnsiTheme="majorHAnsi" w:cstheme="majorHAnsi"/>
          <w:sz w:val="28"/>
          <w:szCs w:val="28"/>
          <w:lang w:val="nl-NL"/>
        </w:rPr>
        <w:t xml:space="preserve">kết quả thực hiện </w:t>
      </w:r>
      <w:r w:rsidR="00AB7A05" w:rsidRPr="00FB60F0">
        <w:rPr>
          <w:rFonts w:asciiTheme="majorHAnsi" w:hAnsiTheme="majorHAnsi" w:cstheme="majorHAnsi"/>
          <w:sz w:val="28"/>
          <w:szCs w:val="28"/>
          <w:lang w:val="nl-NL"/>
        </w:rPr>
        <w:t>K</w:t>
      </w:r>
      <w:r w:rsidR="00D0688C" w:rsidRPr="00FB60F0">
        <w:rPr>
          <w:rFonts w:asciiTheme="majorHAnsi" w:hAnsiTheme="majorHAnsi" w:cstheme="majorHAnsi"/>
          <w:sz w:val="28"/>
          <w:szCs w:val="28"/>
          <w:lang w:val="nl-NL"/>
        </w:rPr>
        <w:t xml:space="preserve">ế hoạch này </w:t>
      </w:r>
      <w:r w:rsidR="00CA08EF" w:rsidRPr="00CA08EF">
        <w:rPr>
          <w:rFonts w:asciiTheme="majorHAnsi" w:hAnsiTheme="majorHAnsi" w:cstheme="majorHAnsi"/>
          <w:b/>
          <w:bCs/>
          <w:sz w:val="28"/>
          <w:szCs w:val="28"/>
          <w:lang w:val="nl-NL"/>
        </w:rPr>
        <w:t>trước</w:t>
      </w:r>
      <w:r w:rsidR="00D0688C" w:rsidRPr="00CA08EF">
        <w:rPr>
          <w:rFonts w:asciiTheme="majorHAnsi" w:hAnsiTheme="majorHAnsi" w:cstheme="majorHAnsi"/>
          <w:b/>
          <w:bCs/>
          <w:sz w:val="28"/>
          <w:szCs w:val="28"/>
          <w:lang w:val="nl-NL"/>
        </w:rPr>
        <w:t xml:space="preserve"> ngày 1</w:t>
      </w:r>
      <w:r w:rsidR="00CA08EF" w:rsidRPr="00CA08EF">
        <w:rPr>
          <w:rFonts w:asciiTheme="majorHAnsi" w:hAnsiTheme="majorHAnsi" w:cstheme="majorHAnsi"/>
          <w:b/>
          <w:bCs/>
          <w:sz w:val="28"/>
          <w:szCs w:val="28"/>
          <w:lang w:val="nl-NL"/>
        </w:rPr>
        <w:t>0</w:t>
      </w:r>
      <w:r w:rsidR="00D0688C" w:rsidRPr="00CA08EF">
        <w:rPr>
          <w:rFonts w:asciiTheme="majorHAnsi" w:hAnsiTheme="majorHAnsi" w:cstheme="majorHAnsi"/>
          <w:b/>
          <w:bCs/>
          <w:sz w:val="28"/>
          <w:szCs w:val="28"/>
          <w:lang w:val="nl-NL"/>
        </w:rPr>
        <w:t>/12/202</w:t>
      </w:r>
      <w:r w:rsidR="00945506" w:rsidRPr="00CA08EF">
        <w:rPr>
          <w:rFonts w:asciiTheme="majorHAnsi" w:hAnsiTheme="majorHAnsi" w:cstheme="majorHAnsi"/>
          <w:b/>
          <w:bCs/>
          <w:sz w:val="28"/>
          <w:szCs w:val="28"/>
          <w:lang w:val="nl-NL"/>
        </w:rPr>
        <w:t>3</w:t>
      </w:r>
      <w:r w:rsidR="00D0688C" w:rsidRPr="00FB60F0">
        <w:rPr>
          <w:rFonts w:asciiTheme="majorHAnsi" w:hAnsiTheme="majorHAnsi" w:cstheme="majorHAnsi"/>
          <w:sz w:val="28"/>
          <w:szCs w:val="28"/>
          <w:lang w:val="nl-NL"/>
        </w:rPr>
        <w:t xml:space="preserve"> về Ủy ban nhân dân huyện biết, chỉ đạo (qua Phòng Tài chính – Kế hoạch tổng hợp).</w:t>
      </w:r>
    </w:p>
    <w:p w14:paraId="5E974A7F" w14:textId="518CF89D" w:rsidR="00711698" w:rsidRDefault="0045315C" w:rsidP="006E58B7">
      <w:pPr>
        <w:tabs>
          <w:tab w:val="left" w:pos="1268"/>
        </w:tabs>
        <w:spacing w:before="120" w:line="340" w:lineRule="exact"/>
        <w:ind w:firstLine="567"/>
        <w:rPr>
          <w:rFonts w:asciiTheme="majorHAnsi" w:eastAsia="Times New Roman" w:hAnsiTheme="majorHAnsi" w:cstheme="majorHAnsi"/>
          <w:lang w:val="nl-NL"/>
        </w:rPr>
      </w:pPr>
      <w:r w:rsidRPr="00FB60F0">
        <w:rPr>
          <w:rFonts w:asciiTheme="majorHAnsi" w:eastAsia="Times New Roman" w:hAnsiTheme="majorHAnsi" w:cstheme="majorHAnsi"/>
          <w:b/>
          <w:lang w:val="nl-NL"/>
        </w:rPr>
        <w:t xml:space="preserve">2. </w:t>
      </w:r>
      <w:r w:rsidR="00711698" w:rsidRPr="00FB60F0">
        <w:rPr>
          <w:rFonts w:asciiTheme="majorHAnsi" w:eastAsia="Times New Roman" w:hAnsiTheme="majorHAnsi" w:cstheme="majorHAnsi"/>
          <w:lang w:val="nl-NL"/>
        </w:rPr>
        <w:t xml:space="preserve">Phòng Tài chính – Kế hoạch huyện chủ trì, phối hợp với các phòng, ban trực thuộc </w:t>
      </w:r>
      <w:r w:rsidR="00D0688C" w:rsidRPr="00FB60F0">
        <w:rPr>
          <w:rFonts w:asciiTheme="majorHAnsi" w:eastAsia="Times New Roman" w:hAnsiTheme="majorHAnsi" w:cstheme="majorHAnsi"/>
          <w:lang w:val="nl-NL"/>
        </w:rPr>
        <w:t>Ủ</w:t>
      </w:r>
      <w:r w:rsidR="00711698" w:rsidRPr="00FB60F0">
        <w:rPr>
          <w:rFonts w:asciiTheme="majorHAnsi" w:eastAsia="Times New Roman" w:hAnsiTheme="majorHAnsi" w:cstheme="majorHAnsi"/>
          <w:lang w:val="nl-NL"/>
        </w:rPr>
        <w:t xml:space="preserve">y ban nhân dân huyện, Ủy ban nhân dân các xã và các cơ quan, đơn vị </w:t>
      </w:r>
      <w:r w:rsidR="00AB7A05" w:rsidRPr="00FB60F0">
        <w:rPr>
          <w:rFonts w:asciiTheme="majorHAnsi" w:eastAsia="Times New Roman" w:hAnsiTheme="majorHAnsi" w:cstheme="majorHAnsi"/>
          <w:lang w:val="nl-NL"/>
        </w:rPr>
        <w:t xml:space="preserve">có </w:t>
      </w:r>
      <w:r w:rsidR="00711698" w:rsidRPr="00FB60F0">
        <w:rPr>
          <w:rFonts w:asciiTheme="majorHAnsi" w:eastAsia="Times New Roman" w:hAnsiTheme="majorHAnsi" w:cstheme="majorHAnsi"/>
          <w:lang w:val="nl-NL"/>
        </w:rPr>
        <w:t xml:space="preserve">liên quan theo dõi, đôn đốc việc triển khai thực hiện Kế hoạch; </w:t>
      </w:r>
      <w:r w:rsidR="00D0688C" w:rsidRPr="00FB60F0">
        <w:rPr>
          <w:rFonts w:asciiTheme="majorHAnsi" w:eastAsia="Times New Roman" w:hAnsiTheme="majorHAnsi" w:cstheme="majorHAnsi"/>
          <w:lang w:val="nl-NL"/>
        </w:rPr>
        <w:t xml:space="preserve">đánh giá kết quả </w:t>
      </w:r>
      <w:r w:rsidR="000E601B" w:rsidRPr="00FB60F0">
        <w:rPr>
          <w:rFonts w:asciiTheme="majorHAnsi" w:eastAsia="Times New Roman" w:hAnsiTheme="majorHAnsi" w:cstheme="majorHAnsi"/>
          <w:lang w:val="nl-NL"/>
        </w:rPr>
        <w:t>thực hiện năm 202</w:t>
      </w:r>
      <w:r w:rsidR="00945506" w:rsidRPr="00FB60F0">
        <w:rPr>
          <w:rFonts w:asciiTheme="majorHAnsi" w:eastAsia="Times New Roman" w:hAnsiTheme="majorHAnsi" w:cstheme="majorHAnsi"/>
          <w:lang w:val="nl-NL"/>
        </w:rPr>
        <w:t>3</w:t>
      </w:r>
      <w:r w:rsidR="000E601B" w:rsidRPr="00FB60F0">
        <w:rPr>
          <w:rFonts w:asciiTheme="majorHAnsi" w:eastAsia="Times New Roman" w:hAnsiTheme="majorHAnsi" w:cstheme="majorHAnsi"/>
          <w:lang w:val="nl-NL"/>
        </w:rPr>
        <w:t xml:space="preserve"> </w:t>
      </w:r>
      <w:r w:rsidR="00D0688C" w:rsidRPr="00FB60F0">
        <w:rPr>
          <w:rFonts w:asciiTheme="majorHAnsi" w:eastAsia="Times New Roman" w:hAnsiTheme="majorHAnsi" w:cstheme="majorHAnsi"/>
          <w:lang w:val="nl-NL"/>
        </w:rPr>
        <w:t xml:space="preserve">và đề xuất, </w:t>
      </w:r>
      <w:r w:rsidR="00711698" w:rsidRPr="00FB60F0">
        <w:rPr>
          <w:rFonts w:asciiTheme="majorHAnsi" w:eastAsia="Times New Roman" w:hAnsiTheme="majorHAnsi" w:cstheme="majorHAnsi"/>
          <w:lang w:val="nl-NL"/>
        </w:rPr>
        <w:t xml:space="preserve">kiến nghị </w:t>
      </w:r>
      <w:r w:rsidR="000E601B" w:rsidRPr="00FB60F0">
        <w:rPr>
          <w:rFonts w:asciiTheme="majorHAnsi" w:eastAsia="Times New Roman" w:hAnsiTheme="majorHAnsi" w:cstheme="majorHAnsi"/>
          <w:lang w:val="nl-NL"/>
        </w:rPr>
        <w:t xml:space="preserve">những vấn đề còn </w:t>
      </w:r>
      <w:r w:rsidR="00D0688C" w:rsidRPr="00FB60F0">
        <w:rPr>
          <w:rFonts w:asciiTheme="majorHAnsi" w:eastAsia="Times New Roman" w:hAnsiTheme="majorHAnsi" w:cstheme="majorHAnsi"/>
          <w:lang w:val="nl-NL"/>
        </w:rPr>
        <w:t xml:space="preserve">tồn tại (nếu có) để có kế </w:t>
      </w:r>
      <w:r w:rsidR="00D0688C" w:rsidRPr="00FB60F0">
        <w:rPr>
          <w:rFonts w:asciiTheme="majorHAnsi" w:eastAsia="Times New Roman" w:hAnsiTheme="majorHAnsi" w:cstheme="majorHAnsi"/>
          <w:lang w:val="nl-NL"/>
        </w:rPr>
        <w:lastRenderedPageBreak/>
        <w:t xml:space="preserve">hoạch khắc phục trong năm tiếp theo sau khi có kết quả đánh giá </w:t>
      </w:r>
      <w:r w:rsidR="00D0688C" w:rsidRPr="00FB60F0">
        <w:rPr>
          <w:rFonts w:asciiTheme="majorHAnsi" w:hAnsiTheme="majorHAnsi" w:cstheme="majorHAnsi"/>
          <w:lang w:val="nl-NL"/>
        </w:rPr>
        <w:t>Chỉ số DDCI năm 202</w:t>
      </w:r>
      <w:r w:rsidR="00244B15" w:rsidRPr="00FB60F0">
        <w:rPr>
          <w:rFonts w:asciiTheme="majorHAnsi" w:hAnsiTheme="majorHAnsi" w:cstheme="majorHAnsi"/>
          <w:lang w:val="nl-NL"/>
        </w:rPr>
        <w:t>3</w:t>
      </w:r>
      <w:r w:rsidR="00D0688C" w:rsidRPr="00FB60F0">
        <w:rPr>
          <w:rFonts w:asciiTheme="majorHAnsi" w:hAnsiTheme="majorHAnsi" w:cstheme="majorHAnsi"/>
          <w:lang w:val="nl-NL"/>
        </w:rPr>
        <w:t xml:space="preserve"> của tỉnh.</w:t>
      </w:r>
    </w:p>
    <w:p w14:paraId="282A90DA" w14:textId="759B7A6F" w:rsidR="002F2F37" w:rsidRPr="00FB60F0" w:rsidRDefault="002F2F37" w:rsidP="006E58B7">
      <w:pPr>
        <w:tabs>
          <w:tab w:val="left" w:pos="1268"/>
        </w:tabs>
        <w:spacing w:before="120" w:line="340" w:lineRule="exact"/>
        <w:ind w:firstLine="567"/>
        <w:rPr>
          <w:rFonts w:asciiTheme="majorHAnsi" w:eastAsia="Times New Roman" w:hAnsiTheme="majorHAnsi" w:cstheme="majorHAnsi"/>
          <w:lang w:val="nl-NL"/>
        </w:rPr>
      </w:pPr>
      <w:r>
        <w:rPr>
          <w:rFonts w:asciiTheme="majorHAnsi" w:eastAsia="Times New Roman" w:hAnsiTheme="majorHAnsi" w:cstheme="majorHAnsi"/>
          <w:lang w:val="nl-NL"/>
        </w:rPr>
        <w:t>Trong quá trình triển khai thực hiện, nếu có khó khăn, vướng mắc</w:t>
      </w:r>
      <w:r w:rsidR="003906CF">
        <w:rPr>
          <w:rFonts w:asciiTheme="majorHAnsi" w:eastAsia="Times New Roman" w:hAnsiTheme="majorHAnsi" w:cstheme="majorHAnsi"/>
          <w:lang w:val="nl-NL"/>
        </w:rPr>
        <w:t>,</w:t>
      </w:r>
      <w:r>
        <w:rPr>
          <w:rFonts w:asciiTheme="majorHAnsi" w:eastAsia="Times New Roman" w:hAnsiTheme="majorHAnsi" w:cstheme="majorHAnsi"/>
          <w:lang w:val="nl-NL"/>
        </w:rPr>
        <w:t xml:space="preserve"> các đơn vị, địa phương báo cáo về Ủy ban nhân dân huyện (</w:t>
      </w:r>
      <w:r w:rsidRPr="00763576">
        <w:rPr>
          <w:rFonts w:asciiTheme="majorHAnsi" w:eastAsia="Times New Roman" w:hAnsiTheme="majorHAnsi" w:cstheme="majorHAnsi"/>
          <w:i/>
          <w:iCs/>
          <w:lang w:val="nl-NL"/>
        </w:rPr>
        <w:t>qua Phòng Tài chính-Kế hoạch)</w:t>
      </w:r>
      <w:r>
        <w:rPr>
          <w:rFonts w:asciiTheme="majorHAnsi" w:eastAsia="Times New Roman" w:hAnsiTheme="majorHAnsi" w:cstheme="majorHAnsi"/>
          <w:lang w:val="nl-NL"/>
        </w:rPr>
        <w:t xml:space="preserve"> để </w:t>
      </w:r>
      <w:r w:rsidR="003906CF">
        <w:rPr>
          <w:rFonts w:asciiTheme="majorHAnsi" w:eastAsia="Times New Roman" w:hAnsiTheme="majorHAnsi" w:cstheme="majorHAnsi"/>
          <w:lang w:val="nl-NL"/>
        </w:rPr>
        <w:t>xem xét</w:t>
      </w:r>
      <w:bookmarkStart w:id="1" w:name="_GoBack"/>
      <w:bookmarkEnd w:id="1"/>
      <w:r>
        <w:rPr>
          <w:rFonts w:asciiTheme="majorHAnsi" w:eastAsia="Times New Roman" w:hAnsiTheme="majorHAnsi" w:cstheme="majorHAnsi"/>
          <w:lang w:val="nl-NL"/>
        </w:rPr>
        <w:t>./.</w:t>
      </w:r>
    </w:p>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284"/>
        <w:gridCol w:w="4252"/>
      </w:tblGrid>
      <w:tr w:rsidR="00FB60F0" w:rsidRPr="00FB60F0" w14:paraId="36764855" w14:textId="77777777" w:rsidTr="0089723B">
        <w:tc>
          <w:tcPr>
            <w:tcW w:w="4786" w:type="dxa"/>
          </w:tcPr>
          <w:p w14:paraId="6D11D907" w14:textId="77777777" w:rsidR="00987BF2" w:rsidRPr="00FB60F0" w:rsidRDefault="00987BF2" w:rsidP="00C11EFA">
            <w:pPr>
              <w:spacing w:after="0"/>
              <w:ind w:firstLine="0"/>
              <w:rPr>
                <w:rFonts w:asciiTheme="majorHAnsi" w:eastAsia="Times New Roman" w:hAnsiTheme="majorHAnsi" w:cstheme="majorHAnsi"/>
              </w:rPr>
            </w:pPr>
            <w:r w:rsidRPr="00FB60F0">
              <w:rPr>
                <w:rFonts w:asciiTheme="majorHAnsi" w:eastAsia="Times New Roman" w:hAnsiTheme="majorHAnsi" w:cstheme="majorHAnsi"/>
                <w:b/>
                <w:i/>
              </w:rPr>
              <w:t>Nơi nhận:</w:t>
            </w:r>
          </w:p>
        </w:tc>
        <w:tc>
          <w:tcPr>
            <w:tcW w:w="284" w:type="dxa"/>
          </w:tcPr>
          <w:p w14:paraId="60BFDB26" w14:textId="77777777" w:rsidR="00987BF2" w:rsidRPr="00FB60F0" w:rsidRDefault="00987BF2" w:rsidP="00C11EFA">
            <w:pPr>
              <w:spacing w:after="0"/>
              <w:ind w:firstLine="0"/>
              <w:rPr>
                <w:rFonts w:asciiTheme="majorHAnsi" w:eastAsia="Times New Roman" w:hAnsiTheme="majorHAnsi" w:cstheme="majorHAnsi"/>
              </w:rPr>
            </w:pPr>
          </w:p>
        </w:tc>
        <w:tc>
          <w:tcPr>
            <w:tcW w:w="4252" w:type="dxa"/>
          </w:tcPr>
          <w:p w14:paraId="3B473984" w14:textId="77777777" w:rsidR="00987BF2" w:rsidRPr="00FB60F0" w:rsidRDefault="00987BF2" w:rsidP="0089723B">
            <w:pPr>
              <w:spacing w:after="0"/>
              <w:ind w:firstLine="0"/>
              <w:jc w:val="center"/>
              <w:rPr>
                <w:rFonts w:asciiTheme="majorHAnsi" w:eastAsia="Times New Roman" w:hAnsiTheme="majorHAnsi" w:cstheme="majorHAnsi"/>
              </w:rPr>
            </w:pPr>
            <w:r w:rsidRPr="00FB60F0">
              <w:rPr>
                <w:rFonts w:asciiTheme="majorHAnsi" w:eastAsia="Times New Roman" w:hAnsiTheme="majorHAnsi" w:cstheme="majorHAnsi"/>
                <w:b/>
                <w:sz w:val="28"/>
              </w:rPr>
              <w:t>TM. ỦY BAN NHÂN DÂN</w:t>
            </w:r>
          </w:p>
        </w:tc>
      </w:tr>
      <w:tr w:rsidR="00FB60F0" w:rsidRPr="00FB60F0" w14:paraId="7B8967C2" w14:textId="77777777" w:rsidTr="0089723B">
        <w:tc>
          <w:tcPr>
            <w:tcW w:w="4786" w:type="dxa"/>
          </w:tcPr>
          <w:p w14:paraId="0C31BC5E" w14:textId="77777777" w:rsidR="00987BF2" w:rsidRPr="00FB60F0" w:rsidRDefault="00AA08B3" w:rsidP="00C11EFA">
            <w:pPr>
              <w:spacing w:after="0"/>
              <w:ind w:firstLine="0"/>
              <w:rPr>
                <w:rFonts w:asciiTheme="majorHAnsi" w:eastAsia="Times New Roman" w:hAnsiTheme="majorHAnsi" w:cstheme="majorHAnsi"/>
                <w:sz w:val="22"/>
                <w:szCs w:val="22"/>
              </w:rPr>
            </w:pPr>
            <w:r w:rsidRPr="00FB60F0">
              <w:rPr>
                <w:rFonts w:asciiTheme="majorHAnsi" w:eastAsia="Times New Roman" w:hAnsiTheme="majorHAnsi" w:cstheme="majorHAnsi"/>
                <w:sz w:val="22"/>
                <w:szCs w:val="22"/>
              </w:rPr>
              <w:t>- Sở Kế hoạch &amp; Đầu tư</w:t>
            </w:r>
            <w:r w:rsidR="00C11EFA" w:rsidRPr="00FB60F0">
              <w:rPr>
                <w:rFonts w:asciiTheme="majorHAnsi" w:eastAsia="Times New Roman" w:hAnsiTheme="majorHAnsi" w:cstheme="majorHAnsi"/>
                <w:sz w:val="22"/>
                <w:szCs w:val="22"/>
              </w:rPr>
              <w:t xml:space="preserve"> </w:t>
            </w:r>
            <w:r w:rsidR="00C11EFA" w:rsidRPr="0089723B">
              <w:rPr>
                <w:rFonts w:asciiTheme="majorHAnsi" w:eastAsia="Times New Roman" w:hAnsiTheme="majorHAnsi" w:cstheme="majorHAnsi"/>
                <w:i/>
                <w:sz w:val="22"/>
                <w:szCs w:val="22"/>
              </w:rPr>
              <w:t>(b/c);</w:t>
            </w:r>
          </w:p>
          <w:p w14:paraId="6B140E6E" w14:textId="77777777" w:rsidR="00C11EFA" w:rsidRPr="00FB60F0" w:rsidRDefault="00981C17" w:rsidP="00C11EFA">
            <w:pPr>
              <w:spacing w:after="0"/>
              <w:ind w:firstLine="0"/>
              <w:rPr>
                <w:rFonts w:asciiTheme="majorHAnsi" w:eastAsia="Times New Roman" w:hAnsiTheme="majorHAnsi" w:cstheme="majorHAnsi"/>
                <w:sz w:val="22"/>
                <w:szCs w:val="22"/>
              </w:rPr>
            </w:pPr>
            <w:r w:rsidRPr="00FB60F0">
              <w:rPr>
                <w:rFonts w:asciiTheme="majorHAnsi" w:eastAsia="Times New Roman" w:hAnsiTheme="majorHAnsi" w:cstheme="majorHAnsi"/>
                <w:sz w:val="22"/>
                <w:szCs w:val="22"/>
              </w:rPr>
              <w:t xml:space="preserve">- </w:t>
            </w:r>
            <w:r w:rsidR="0089723B">
              <w:rPr>
                <w:rFonts w:asciiTheme="majorHAnsi" w:eastAsia="Times New Roman" w:hAnsiTheme="majorHAnsi" w:cstheme="majorHAnsi"/>
                <w:sz w:val="22"/>
                <w:szCs w:val="22"/>
              </w:rPr>
              <w:t>Chủ tịch, các PCT UBND</w:t>
            </w:r>
            <w:r w:rsidRPr="00FB60F0">
              <w:rPr>
                <w:rFonts w:asciiTheme="majorHAnsi" w:eastAsia="Times New Roman" w:hAnsiTheme="majorHAnsi" w:cstheme="majorHAnsi"/>
                <w:sz w:val="22"/>
                <w:szCs w:val="22"/>
              </w:rPr>
              <w:t xml:space="preserve"> huyện</w:t>
            </w:r>
            <w:r w:rsidRPr="0089723B">
              <w:rPr>
                <w:rFonts w:asciiTheme="majorHAnsi" w:eastAsia="Times New Roman" w:hAnsiTheme="majorHAnsi" w:cstheme="majorHAnsi"/>
                <w:i/>
                <w:sz w:val="22"/>
                <w:szCs w:val="22"/>
              </w:rPr>
              <w:t>;</w:t>
            </w:r>
          </w:p>
          <w:p w14:paraId="7B7A7935" w14:textId="09E1C92A" w:rsidR="000E601B" w:rsidRDefault="00981C17" w:rsidP="00981C17">
            <w:pPr>
              <w:spacing w:after="0"/>
              <w:ind w:firstLine="0"/>
              <w:rPr>
                <w:rFonts w:asciiTheme="majorHAnsi" w:eastAsia="Times New Roman" w:hAnsiTheme="majorHAnsi" w:cstheme="majorHAnsi"/>
                <w:i/>
                <w:sz w:val="22"/>
                <w:szCs w:val="22"/>
              </w:rPr>
            </w:pPr>
            <w:r w:rsidRPr="00FB60F0">
              <w:rPr>
                <w:rFonts w:asciiTheme="majorHAnsi" w:eastAsia="Times New Roman" w:hAnsiTheme="majorHAnsi" w:cstheme="majorHAnsi"/>
                <w:sz w:val="22"/>
                <w:szCs w:val="22"/>
              </w:rPr>
              <w:t xml:space="preserve">- </w:t>
            </w:r>
            <w:r w:rsidR="000E601B" w:rsidRPr="00FB60F0">
              <w:rPr>
                <w:rFonts w:asciiTheme="majorHAnsi" w:eastAsia="Times New Roman" w:hAnsiTheme="majorHAnsi" w:cstheme="majorHAnsi"/>
                <w:sz w:val="22"/>
                <w:szCs w:val="22"/>
              </w:rPr>
              <w:t xml:space="preserve">Các cơ quan, đơn vị </w:t>
            </w:r>
            <w:r w:rsidR="00B80DDE" w:rsidRPr="00FB60F0">
              <w:rPr>
                <w:rFonts w:asciiTheme="majorHAnsi" w:eastAsia="Times New Roman" w:hAnsiTheme="majorHAnsi" w:cstheme="majorHAnsi"/>
                <w:sz w:val="22"/>
                <w:szCs w:val="22"/>
              </w:rPr>
              <w:t>thuộc UBND huyện</w:t>
            </w:r>
            <w:r w:rsidR="0089723B" w:rsidRPr="0089723B">
              <w:rPr>
                <w:rFonts w:asciiTheme="majorHAnsi" w:eastAsia="Times New Roman" w:hAnsiTheme="majorHAnsi" w:cstheme="majorHAnsi"/>
                <w:i/>
                <w:sz w:val="22"/>
                <w:szCs w:val="22"/>
              </w:rPr>
              <w:t xml:space="preserve"> (t/h</w:t>
            </w:r>
            <w:r w:rsidR="00AB7A05" w:rsidRPr="0089723B">
              <w:rPr>
                <w:rFonts w:asciiTheme="majorHAnsi" w:eastAsia="Times New Roman" w:hAnsiTheme="majorHAnsi" w:cstheme="majorHAnsi"/>
                <w:i/>
                <w:sz w:val="22"/>
                <w:szCs w:val="22"/>
              </w:rPr>
              <w:t>)</w:t>
            </w:r>
            <w:r w:rsidR="00B80DDE" w:rsidRPr="0089723B">
              <w:rPr>
                <w:rFonts w:asciiTheme="majorHAnsi" w:eastAsia="Times New Roman" w:hAnsiTheme="majorHAnsi" w:cstheme="majorHAnsi"/>
                <w:i/>
                <w:sz w:val="22"/>
                <w:szCs w:val="22"/>
              </w:rPr>
              <w:t>;</w:t>
            </w:r>
          </w:p>
          <w:p w14:paraId="35EF15A4" w14:textId="5BB49616" w:rsidR="00763576" w:rsidRPr="00763576" w:rsidRDefault="00763576" w:rsidP="00981C17">
            <w:pPr>
              <w:spacing w:after="0"/>
              <w:ind w:firstLine="0"/>
              <w:rPr>
                <w:rFonts w:asciiTheme="majorHAnsi" w:eastAsia="Times New Roman" w:hAnsiTheme="majorHAnsi" w:cstheme="majorHAnsi"/>
                <w:iCs/>
                <w:sz w:val="22"/>
                <w:szCs w:val="22"/>
              </w:rPr>
            </w:pPr>
            <w:r w:rsidRPr="00763576">
              <w:rPr>
                <w:rFonts w:asciiTheme="majorHAnsi" w:eastAsia="Times New Roman" w:hAnsiTheme="majorHAnsi" w:cstheme="majorHAnsi"/>
                <w:iCs/>
                <w:sz w:val="22"/>
                <w:szCs w:val="22"/>
              </w:rPr>
              <w:t>- Chi cục Thuế huyện;</w:t>
            </w:r>
          </w:p>
          <w:p w14:paraId="39EEAFBF" w14:textId="41B2E488" w:rsidR="00763576" w:rsidRPr="00FB60F0" w:rsidRDefault="00763576" w:rsidP="00981C17">
            <w:pPr>
              <w:spacing w:after="0"/>
              <w:ind w:firstLine="0"/>
              <w:rPr>
                <w:rFonts w:asciiTheme="majorHAnsi" w:eastAsia="Times New Roman" w:hAnsiTheme="majorHAnsi" w:cstheme="majorHAnsi"/>
                <w:sz w:val="22"/>
                <w:szCs w:val="22"/>
              </w:rPr>
            </w:pPr>
            <w:r>
              <w:rPr>
                <w:rFonts w:asciiTheme="majorHAnsi" w:eastAsia="Times New Roman" w:hAnsiTheme="majorHAnsi" w:cstheme="majorHAnsi"/>
                <w:sz w:val="22"/>
                <w:szCs w:val="22"/>
              </w:rPr>
              <w:t>- VP Đăng ký đất đai huyện;</w:t>
            </w:r>
          </w:p>
          <w:p w14:paraId="2488F226" w14:textId="77777777" w:rsidR="00F35F5F" w:rsidRPr="00FB60F0" w:rsidRDefault="00F35F5F" w:rsidP="00981C17">
            <w:pPr>
              <w:spacing w:after="0"/>
              <w:ind w:firstLine="0"/>
              <w:rPr>
                <w:rFonts w:asciiTheme="majorHAnsi" w:eastAsia="Times New Roman" w:hAnsiTheme="majorHAnsi" w:cstheme="majorHAnsi"/>
                <w:sz w:val="22"/>
                <w:szCs w:val="22"/>
              </w:rPr>
            </w:pPr>
            <w:r w:rsidRPr="00FB60F0">
              <w:rPr>
                <w:rFonts w:asciiTheme="majorHAnsi" w:eastAsia="Times New Roman" w:hAnsiTheme="majorHAnsi" w:cstheme="majorHAnsi"/>
                <w:sz w:val="22"/>
                <w:szCs w:val="22"/>
              </w:rPr>
              <w:t>- Ủy ban nhân dân các xã</w:t>
            </w:r>
            <w:r w:rsidR="00AB7A05" w:rsidRPr="00FB60F0">
              <w:rPr>
                <w:rFonts w:asciiTheme="majorHAnsi" w:eastAsia="Times New Roman" w:hAnsiTheme="majorHAnsi" w:cstheme="majorHAnsi"/>
                <w:sz w:val="22"/>
                <w:szCs w:val="22"/>
              </w:rPr>
              <w:t xml:space="preserve"> </w:t>
            </w:r>
            <w:r w:rsidR="0089723B">
              <w:rPr>
                <w:rFonts w:asciiTheme="majorHAnsi" w:eastAsia="Times New Roman" w:hAnsiTheme="majorHAnsi" w:cstheme="majorHAnsi"/>
                <w:i/>
                <w:sz w:val="22"/>
                <w:szCs w:val="22"/>
              </w:rPr>
              <w:t>(t/h</w:t>
            </w:r>
            <w:r w:rsidR="00AB7A05" w:rsidRPr="0089723B">
              <w:rPr>
                <w:rFonts w:asciiTheme="majorHAnsi" w:eastAsia="Times New Roman" w:hAnsiTheme="majorHAnsi" w:cstheme="majorHAnsi"/>
                <w:i/>
                <w:sz w:val="22"/>
                <w:szCs w:val="22"/>
              </w:rPr>
              <w:t>)</w:t>
            </w:r>
            <w:r w:rsidRPr="0089723B">
              <w:rPr>
                <w:rFonts w:asciiTheme="majorHAnsi" w:eastAsia="Times New Roman" w:hAnsiTheme="majorHAnsi" w:cstheme="majorHAnsi"/>
                <w:i/>
                <w:sz w:val="22"/>
                <w:szCs w:val="22"/>
              </w:rPr>
              <w:t>;</w:t>
            </w:r>
          </w:p>
          <w:p w14:paraId="34BE5414" w14:textId="77777777" w:rsidR="00F35F5F" w:rsidRPr="00FB60F0" w:rsidRDefault="00F35F5F" w:rsidP="00981C17">
            <w:pPr>
              <w:spacing w:after="0"/>
              <w:ind w:firstLine="0"/>
              <w:rPr>
                <w:rFonts w:asciiTheme="majorHAnsi" w:eastAsia="Times New Roman" w:hAnsiTheme="majorHAnsi" w:cstheme="majorHAnsi"/>
              </w:rPr>
            </w:pPr>
            <w:r w:rsidRPr="00FB60F0">
              <w:rPr>
                <w:rFonts w:asciiTheme="majorHAnsi" w:eastAsia="Times New Roman" w:hAnsiTheme="majorHAnsi" w:cstheme="majorHAnsi"/>
              </w:rPr>
              <w:t>- Lưu VT-</w:t>
            </w:r>
            <w:r w:rsidR="0089723B">
              <w:rPr>
                <w:rFonts w:asciiTheme="majorHAnsi" w:eastAsia="Times New Roman" w:hAnsiTheme="majorHAnsi" w:cstheme="majorHAnsi"/>
              </w:rPr>
              <w:t>LT</w:t>
            </w:r>
            <w:r w:rsidRPr="00FB60F0">
              <w:rPr>
                <w:rFonts w:asciiTheme="majorHAnsi" w:eastAsia="Times New Roman" w:hAnsiTheme="majorHAnsi" w:cstheme="majorHAnsi"/>
              </w:rPr>
              <w:t>.</w:t>
            </w:r>
          </w:p>
          <w:p w14:paraId="04AC468E" w14:textId="77777777" w:rsidR="00E957C9" w:rsidRPr="00FB60F0" w:rsidRDefault="00E957C9" w:rsidP="00981C17">
            <w:pPr>
              <w:spacing w:after="0"/>
              <w:ind w:firstLine="0"/>
              <w:rPr>
                <w:rFonts w:asciiTheme="majorHAnsi" w:eastAsia="Times New Roman" w:hAnsiTheme="majorHAnsi" w:cstheme="majorHAnsi"/>
              </w:rPr>
            </w:pPr>
          </w:p>
        </w:tc>
        <w:tc>
          <w:tcPr>
            <w:tcW w:w="284" w:type="dxa"/>
          </w:tcPr>
          <w:p w14:paraId="601B6D68" w14:textId="77777777" w:rsidR="00987BF2" w:rsidRPr="00FB60F0" w:rsidRDefault="00987BF2" w:rsidP="00C11EFA">
            <w:pPr>
              <w:spacing w:after="0"/>
              <w:ind w:firstLine="0"/>
              <w:rPr>
                <w:rFonts w:asciiTheme="majorHAnsi" w:eastAsia="Times New Roman" w:hAnsiTheme="majorHAnsi" w:cstheme="majorHAnsi"/>
              </w:rPr>
            </w:pPr>
          </w:p>
        </w:tc>
        <w:tc>
          <w:tcPr>
            <w:tcW w:w="4252" w:type="dxa"/>
          </w:tcPr>
          <w:p w14:paraId="174114FC" w14:textId="77777777" w:rsidR="00987BF2" w:rsidRPr="00FB60F0" w:rsidRDefault="000E601B" w:rsidP="000E601B">
            <w:pPr>
              <w:spacing w:after="0"/>
              <w:ind w:firstLine="0"/>
              <w:jc w:val="center"/>
              <w:rPr>
                <w:rFonts w:asciiTheme="majorHAnsi" w:eastAsia="Times New Roman" w:hAnsiTheme="majorHAnsi" w:cstheme="majorHAnsi"/>
                <w:b/>
                <w:sz w:val="28"/>
              </w:rPr>
            </w:pPr>
            <w:r w:rsidRPr="00FB60F0">
              <w:rPr>
                <w:rFonts w:asciiTheme="majorHAnsi" w:eastAsia="Times New Roman" w:hAnsiTheme="majorHAnsi" w:cstheme="majorHAnsi"/>
                <w:b/>
                <w:sz w:val="28"/>
              </w:rPr>
              <w:t>CHỦ TỊCH</w:t>
            </w:r>
          </w:p>
          <w:p w14:paraId="36CED818" w14:textId="77777777" w:rsidR="000E601B" w:rsidRPr="00FB60F0" w:rsidRDefault="000E601B" w:rsidP="000E601B">
            <w:pPr>
              <w:spacing w:after="0"/>
              <w:ind w:firstLine="0"/>
              <w:jc w:val="center"/>
              <w:rPr>
                <w:rFonts w:asciiTheme="majorHAnsi" w:eastAsia="Times New Roman" w:hAnsiTheme="majorHAnsi" w:cstheme="majorHAnsi"/>
                <w:b/>
                <w:sz w:val="28"/>
              </w:rPr>
            </w:pPr>
          </w:p>
          <w:p w14:paraId="3844F4AD" w14:textId="77777777" w:rsidR="000E601B" w:rsidRPr="00FB60F0" w:rsidRDefault="000E601B" w:rsidP="000E601B">
            <w:pPr>
              <w:spacing w:after="0"/>
              <w:ind w:firstLine="0"/>
              <w:jc w:val="center"/>
              <w:rPr>
                <w:rFonts w:asciiTheme="majorHAnsi" w:eastAsia="Times New Roman" w:hAnsiTheme="majorHAnsi" w:cstheme="majorHAnsi"/>
                <w:b/>
                <w:sz w:val="28"/>
              </w:rPr>
            </w:pPr>
          </w:p>
          <w:p w14:paraId="486B5029" w14:textId="77777777" w:rsidR="000E601B" w:rsidRPr="00FB60F0" w:rsidRDefault="000E601B" w:rsidP="000E601B">
            <w:pPr>
              <w:spacing w:after="0"/>
              <w:ind w:firstLine="0"/>
              <w:jc w:val="center"/>
              <w:rPr>
                <w:rFonts w:asciiTheme="majorHAnsi" w:eastAsia="Times New Roman" w:hAnsiTheme="majorHAnsi" w:cstheme="majorHAnsi"/>
                <w:b/>
                <w:sz w:val="28"/>
              </w:rPr>
            </w:pPr>
          </w:p>
          <w:p w14:paraId="57EF2164" w14:textId="77777777" w:rsidR="000E601B" w:rsidRPr="00FB60F0" w:rsidRDefault="000E601B" w:rsidP="000E601B">
            <w:pPr>
              <w:spacing w:after="0"/>
              <w:ind w:firstLine="0"/>
              <w:jc w:val="center"/>
              <w:rPr>
                <w:rFonts w:asciiTheme="majorHAnsi" w:eastAsia="Times New Roman" w:hAnsiTheme="majorHAnsi" w:cstheme="majorHAnsi"/>
                <w:b/>
                <w:sz w:val="28"/>
              </w:rPr>
            </w:pPr>
          </w:p>
          <w:p w14:paraId="0BE0D3C5" w14:textId="77777777" w:rsidR="000E601B" w:rsidRPr="00FB60F0" w:rsidRDefault="000E601B" w:rsidP="000E601B">
            <w:pPr>
              <w:spacing w:after="0"/>
              <w:ind w:firstLine="0"/>
              <w:jc w:val="center"/>
              <w:rPr>
                <w:rFonts w:asciiTheme="majorHAnsi" w:eastAsia="Times New Roman" w:hAnsiTheme="majorHAnsi" w:cstheme="majorHAnsi"/>
                <w:b/>
                <w:sz w:val="28"/>
              </w:rPr>
            </w:pPr>
          </w:p>
          <w:p w14:paraId="4B28E942" w14:textId="77777777" w:rsidR="000E601B" w:rsidRPr="00FB60F0" w:rsidRDefault="000E601B" w:rsidP="000E601B">
            <w:pPr>
              <w:spacing w:after="0"/>
              <w:ind w:firstLine="0"/>
              <w:jc w:val="center"/>
              <w:rPr>
                <w:rFonts w:asciiTheme="majorHAnsi" w:eastAsia="Times New Roman" w:hAnsiTheme="majorHAnsi" w:cstheme="majorHAnsi"/>
              </w:rPr>
            </w:pPr>
            <w:r w:rsidRPr="00FB60F0">
              <w:rPr>
                <w:rFonts w:asciiTheme="majorHAnsi" w:eastAsia="Times New Roman" w:hAnsiTheme="majorHAnsi" w:cstheme="majorHAnsi"/>
                <w:b/>
                <w:sz w:val="28"/>
              </w:rPr>
              <w:t>Võ Anh Tuấn</w:t>
            </w:r>
          </w:p>
        </w:tc>
      </w:tr>
      <w:tr w:rsidR="000E601B" w:rsidRPr="00FB60F0" w14:paraId="525798D4" w14:textId="77777777" w:rsidTr="0089723B">
        <w:tc>
          <w:tcPr>
            <w:tcW w:w="4786" w:type="dxa"/>
          </w:tcPr>
          <w:p w14:paraId="615E750F" w14:textId="77777777" w:rsidR="00987BF2" w:rsidRPr="00FB60F0" w:rsidRDefault="00987BF2" w:rsidP="00C11EFA">
            <w:pPr>
              <w:spacing w:after="0"/>
              <w:ind w:firstLine="0"/>
              <w:rPr>
                <w:rFonts w:asciiTheme="majorHAnsi" w:eastAsia="Times New Roman" w:hAnsiTheme="majorHAnsi" w:cstheme="majorHAnsi"/>
              </w:rPr>
            </w:pPr>
          </w:p>
        </w:tc>
        <w:tc>
          <w:tcPr>
            <w:tcW w:w="284" w:type="dxa"/>
          </w:tcPr>
          <w:p w14:paraId="7FBDBCC0" w14:textId="77777777" w:rsidR="00987BF2" w:rsidRPr="00FB60F0" w:rsidRDefault="00987BF2" w:rsidP="00C11EFA">
            <w:pPr>
              <w:spacing w:after="0"/>
              <w:ind w:firstLine="0"/>
              <w:rPr>
                <w:rFonts w:asciiTheme="majorHAnsi" w:eastAsia="Times New Roman" w:hAnsiTheme="majorHAnsi" w:cstheme="majorHAnsi"/>
              </w:rPr>
            </w:pPr>
          </w:p>
        </w:tc>
        <w:tc>
          <w:tcPr>
            <w:tcW w:w="4252" w:type="dxa"/>
          </w:tcPr>
          <w:p w14:paraId="2CFF1F11" w14:textId="77777777" w:rsidR="00987BF2" w:rsidRPr="00FB60F0" w:rsidRDefault="00987BF2" w:rsidP="00C11EFA">
            <w:pPr>
              <w:spacing w:after="0"/>
              <w:ind w:firstLine="0"/>
              <w:rPr>
                <w:rFonts w:asciiTheme="majorHAnsi" w:eastAsia="Times New Roman" w:hAnsiTheme="majorHAnsi" w:cstheme="majorHAnsi"/>
              </w:rPr>
            </w:pPr>
          </w:p>
        </w:tc>
      </w:tr>
    </w:tbl>
    <w:p w14:paraId="058EEC10" w14:textId="77777777" w:rsidR="00987BF2" w:rsidRPr="00FB60F0" w:rsidRDefault="00987BF2" w:rsidP="00C11EFA">
      <w:pPr>
        <w:spacing w:after="0"/>
        <w:ind w:firstLine="0"/>
        <w:rPr>
          <w:rFonts w:asciiTheme="majorHAnsi" w:eastAsia="Times New Roman" w:hAnsiTheme="majorHAnsi" w:cstheme="majorHAnsi"/>
        </w:rPr>
      </w:pPr>
    </w:p>
    <w:sectPr w:rsidR="00987BF2" w:rsidRPr="00FB60F0" w:rsidSect="007576C1">
      <w:headerReference w:type="even" r:id="rId8"/>
      <w:headerReference w:type="default" r:id="rId9"/>
      <w:headerReference w:type="first" r:id="rId10"/>
      <w:footerReference w:type="first" r:id="rId11"/>
      <w:pgSz w:w="11900" w:h="16841" w:code="9"/>
      <w:pgMar w:top="1135" w:right="851" w:bottom="1134" w:left="1701" w:header="0" w:footer="0" w:gutter="0"/>
      <w:cols w:space="0" w:equalWidth="0">
        <w:col w:w="9348"/>
      </w:cols>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BB9525" w14:textId="77777777" w:rsidR="00D902BB" w:rsidRDefault="00D902BB" w:rsidP="000A5FAE">
      <w:pPr>
        <w:spacing w:after="0"/>
      </w:pPr>
      <w:r>
        <w:separator/>
      </w:r>
    </w:p>
  </w:endnote>
  <w:endnote w:type="continuationSeparator" w:id="0">
    <w:p w14:paraId="7D8E4D23" w14:textId="77777777" w:rsidR="00D902BB" w:rsidRDefault="00D902BB" w:rsidP="000A5F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A3692" w14:textId="77777777" w:rsidR="006B0747" w:rsidRDefault="006B0747">
    <w:pPr>
      <w:pStyle w:val="Footer"/>
      <w:jc w:val="center"/>
    </w:pPr>
  </w:p>
  <w:p w14:paraId="147C5DE7" w14:textId="77777777" w:rsidR="006B0747" w:rsidRDefault="006B07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E743EE" w14:textId="77777777" w:rsidR="00D902BB" w:rsidRDefault="00D902BB" w:rsidP="000A5FAE">
      <w:pPr>
        <w:spacing w:after="0"/>
      </w:pPr>
      <w:r>
        <w:separator/>
      </w:r>
    </w:p>
  </w:footnote>
  <w:footnote w:type="continuationSeparator" w:id="0">
    <w:p w14:paraId="13D36533" w14:textId="77777777" w:rsidR="00D902BB" w:rsidRDefault="00D902BB" w:rsidP="000A5FA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70201" w14:textId="77777777" w:rsidR="00076F36" w:rsidRDefault="00076F36">
    <w:pPr>
      <w:pStyle w:val="Header"/>
    </w:pPr>
  </w:p>
  <w:p w14:paraId="7594C8BC" w14:textId="77777777" w:rsidR="004F28A6" w:rsidRDefault="004F28A6"/>
  <w:p w14:paraId="67E5D579" w14:textId="77777777" w:rsidR="004F28A6" w:rsidRDefault="004F28A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3525371"/>
      <w:docPartObj>
        <w:docPartGallery w:val="Page Numbers (Top of Page)"/>
        <w:docPartUnique/>
      </w:docPartObj>
    </w:sdtPr>
    <w:sdtEndPr>
      <w:rPr>
        <w:noProof/>
      </w:rPr>
    </w:sdtEndPr>
    <w:sdtContent>
      <w:p w14:paraId="3C3E45F4" w14:textId="77777777" w:rsidR="00C56534" w:rsidRDefault="00C56534">
        <w:pPr>
          <w:pStyle w:val="Header"/>
          <w:jc w:val="center"/>
        </w:pPr>
      </w:p>
      <w:p w14:paraId="3C0E74E3" w14:textId="77777777" w:rsidR="00076F36" w:rsidRDefault="00076F36">
        <w:pPr>
          <w:pStyle w:val="Header"/>
          <w:jc w:val="center"/>
        </w:pPr>
        <w:r>
          <w:fldChar w:fldCharType="begin"/>
        </w:r>
        <w:r>
          <w:instrText xml:space="preserve"> PAGE   \* MERGEFORMAT </w:instrText>
        </w:r>
        <w:r>
          <w:fldChar w:fldCharType="separate"/>
        </w:r>
        <w:r w:rsidR="003906CF">
          <w:rPr>
            <w:noProof/>
          </w:rPr>
          <w:t>10</w:t>
        </w:r>
        <w:r>
          <w:rPr>
            <w:noProof/>
          </w:rPr>
          <w:fldChar w:fldCharType="end"/>
        </w:r>
      </w:p>
    </w:sdtContent>
  </w:sdt>
  <w:p w14:paraId="11A6FABD" w14:textId="77777777" w:rsidR="006B0747" w:rsidRDefault="006B0747">
    <w:pPr>
      <w:pStyle w:val="Header"/>
    </w:pPr>
  </w:p>
  <w:p w14:paraId="4DEDE912" w14:textId="77777777" w:rsidR="004F28A6" w:rsidRDefault="004F28A6"/>
  <w:p w14:paraId="3B132B29" w14:textId="77777777" w:rsidR="004F28A6" w:rsidRDefault="004F28A6"/>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59A1B" w14:textId="77777777" w:rsidR="006B0747" w:rsidRDefault="006B0747">
    <w:pPr>
      <w:pStyle w:val="Header"/>
      <w:jc w:val="center"/>
    </w:pPr>
  </w:p>
  <w:p w14:paraId="2955F9AB" w14:textId="77777777" w:rsidR="006B0747" w:rsidRDefault="006B07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hybridMultilevel"/>
    <w:tmpl w:val="79E2A9E2"/>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nsid w:val="00000004"/>
    <w:multiLevelType w:val="hybridMultilevel"/>
    <w:tmpl w:val="7545E146"/>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nsid w:val="00000006"/>
    <w:multiLevelType w:val="hybridMultilevel"/>
    <w:tmpl w:val="5BD062C2"/>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
    <w:nsid w:val="00000008"/>
    <w:multiLevelType w:val="hybridMultilevel"/>
    <w:tmpl w:val="4DB127F8"/>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4">
    <w:nsid w:val="00000009"/>
    <w:multiLevelType w:val="hybridMultilevel"/>
    <w:tmpl w:val="0216231A"/>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5">
    <w:nsid w:val="0000000B"/>
    <w:multiLevelType w:val="hybridMultilevel"/>
    <w:tmpl w:val="1190CDE6"/>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6">
    <w:nsid w:val="381F4CFD"/>
    <w:multiLevelType w:val="hybridMultilevel"/>
    <w:tmpl w:val="42063144"/>
    <w:lvl w:ilvl="0" w:tplc="320A0048">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7">
    <w:nsid w:val="41CF756F"/>
    <w:multiLevelType w:val="hybridMultilevel"/>
    <w:tmpl w:val="EBFCDC52"/>
    <w:lvl w:ilvl="0" w:tplc="A148F5BC">
      <w:start w:val="2"/>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
    <w:nsid w:val="73E86A3B"/>
    <w:multiLevelType w:val="hybridMultilevel"/>
    <w:tmpl w:val="66B0D6A4"/>
    <w:lvl w:ilvl="0" w:tplc="0E88F50C">
      <w:numFmt w:val="bullet"/>
      <w:lvlText w:val="-"/>
      <w:lvlJc w:val="left"/>
      <w:pPr>
        <w:ind w:left="1440" w:hanging="154"/>
      </w:pPr>
      <w:rPr>
        <w:rFonts w:ascii="Times New Roman" w:eastAsia="Times New Roman" w:hAnsi="Times New Roman" w:cs="Times New Roman" w:hint="default"/>
        <w:w w:val="99"/>
        <w:sz w:val="26"/>
        <w:szCs w:val="26"/>
        <w:lang w:eastAsia="en-US" w:bidi="ar-SA"/>
      </w:rPr>
    </w:lvl>
    <w:lvl w:ilvl="1" w:tplc="6AEC4394">
      <w:numFmt w:val="bullet"/>
      <w:lvlText w:val="•"/>
      <w:lvlJc w:val="left"/>
      <w:pPr>
        <w:ind w:left="2520" w:hanging="154"/>
      </w:pPr>
      <w:rPr>
        <w:lang w:eastAsia="en-US" w:bidi="ar-SA"/>
      </w:rPr>
    </w:lvl>
    <w:lvl w:ilvl="2" w:tplc="0F78F1F2">
      <w:numFmt w:val="bullet"/>
      <w:lvlText w:val="•"/>
      <w:lvlJc w:val="left"/>
      <w:pPr>
        <w:ind w:left="3600" w:hanging="154"/>
      </w:pPr>
      <w:rPr>
        <w:lang w:eastAsia="en-US" w:bidi="ar-SA"/>
      </w:rPr>
    </w:lvl>
    <w:lvl w:ilvl="3" w:tplc="892E1CA6">
      <w:numFmt w:val="bullet"/>
      <w:lvlText w:val="•"/>
      <w:lvlJc w:val="left"/>
      <w:pPr>
        <w:ind w:left="4680" w:hanging="154"/>
      </w:pPr>
      <w:rPr>
        <w:lang w:eastAsia="en-US" w:bidi="ar-SA"/>
      </w:rPr>
    </w:lvl>
    <w:lvl w:ilvl="4" w:tplc="80A4B41A">
      <w:numFmt w:val="bullet"/>
      <w:lvlText w:val="•"/>
      <w:lvlJc w:val="left"/>
      <w:pPr>
        <w:ind w:left="5760" w:hanging="154"/>
      </w:pPr>
      <w:rPr>
        <w:lang w:eastAsia="en-US" w:bidi="ar-SA"/>
      </w:rPr>
    </w:lvl>
    <w:lvl w:ilvl="5" w:tplc="D1402EB4">
      <w:numFmt w:val="bullet"/>
      <w:lvlText w:val="•"/>
      <w:lvlJc w:val="left"/>
      <w:pPr>
        <w:ind w:left="6840" w:hanging="154"/>
      </w:pPr>
      <w:rPr>
        <w:lang w:eastAsia="en-US" w:bidi="ar-SA"/>
      </w:rPr>
    </w:lvl>
    <w:lvl w:ilvl="6" w:tplc="050E5266">
      <w:numFmt w:val="bullet"/>
      <w:lvlText w:val="•"/>
      <w:lvlJc w:val="left"/>
      <w:pPr>
        <w:ind w:left="7920" w:hanging="154"/>
      </w:pPr>
      <w:rPr>
        <w:lang w:eastAsia="en-US" w:bidi="ar-SA"/>
      </w:rPr>
    </w:lvl>
    <w:lvl w:ilvl="7" w:tplc="9C8E9DE4">
      <w:numFmt w:val="bullet"/>
      <w:lvlText w:val="•"/>
      <w:lvlJc w:val="left"/>
      <w:pPr>
        <w:ind w:left="9000" w:hanging="154"/>
      </w:pPr>
      <w:rPr>
        <w:lang w:eastAsia="en-US" w:bidi="ar-SA"/>
      </w:rPr>
    </w:lvl>
    <w:lvl w:ilvl="8" w:tplc="DA34B9D6">
      <w:numFmt w:val="bullet"/>
      <w:lvlText w:val="•"/>
      <w:lvlJc w:val="left"/>
      <w:pPr>
        <w:ind w:left="10080" w:hanging="154"/>
      </w:pPr>
      <w:rPr>
        <w:lang w:eastAsia="en-US" w:bidi="ar-SA"/>
      </w:rPr>
    </w:lvl>
  </w:abstractNum>
  <w:abstractNum w:abstractNumId="9">
    <w:nsid w:val="7B0F39E9"/>
    <w:multiLevelType w:val="hybridMultilevel"/>
    <w:tmpl w:val="6C9AE0A8"/>
    <w:lvl w:ilvl="0" w:tplc="888A89A2">
      <w:start w:val="1"/>
      <w:numFmt w:val="decimal"/>
      <w:lvlText w:val="(%1)"/>
      <w:lvlJc w:val="left"/>
      <w:pPr>
        <w:ind w:left="1256" w:hanging="405"/>
      </w:pPr>
      <w:rPr>
        <w:rFonts w:hint="default"/>
      </w:rPr>
    </w:lvl>
    <w:lvl w:ilvl="1" w:tplc="042A0019" w:tentative="1">
      <w:start w:val="1"/>
      <w:numFmt w:val="lowerLetter"/>
      <w:lvlText w:val="%2."/>
      <w:lvlJc w:val="left"/>
      <w:pPr>
        <w:ind w:left="1931" w:hanging="360"/>
      </w:pPr>
    </w:lvl>
    <w:lvl w:ilvl="2" w:tplc="042A001B" w:tentative="1">
      <w:start w:val="1"/>
      <w:numFmt w:val="lowerRoman"/>
      <w:lvlText w:val="%3."/>
      <w:lvlJc w:val="right"/>
      <w:pPr>
        <w:ind w:left="2651" w:hanging="180"/>
      </w:pPr>
    </w:lvl>
    <w:lvl w:ilvl="3" w:tplc="042A000F" w:tentative="1">
      <w:start w:val="1"/>
      <w:numFmt w:val="decimal"/>
      <w:lvlText w:val="%4."/>
      <w:lvlJc w:val="left"/>
      <w:pPr>
        <w:ind w:left="3371" w:hanging="360"/>
      </w:pPr>
    </w:lvl>
    <w:lvl w:ilvl="4" w:tplc="042A0019" w:tentative="1">
      <w:start w:val="1"/>
      <w:numFmt w:val="lowerLetter"/>
      <w:lvlText w:val="%5."/>
      <w:lvlJc w:val="left"/>
      <w:pPr>
        <w:ind w:left="4091" w:hanging="360"/>
      </w:pPr>
    </w:lvl>
    <w:lvl w:ilvl="5" w:tplc="042A001B" w:tentative="1">
      <w:start w:val="1"/>
      <w:numFmt w:val="lowerRoman"/>
      <w:lvlText w:val="%6."/>
      <w:lvlJc w:val="right"/>
      <w:pPr>
        <w:ind w:left="4811" w:hanging="180"/>
      </w:pPr>
    </w:lvl>
    <w:lvl w:ilvl="6" w:tplc="042A000F" w:tentative="1">
      <w:start w:val="1"/>
      <w:numFmt w:val="decimal"/>
      <w:lvlText w:val="%7."/>
      <w:lvlJc w:val="left"/>
      <w:pPr>
        <w:ind w:left="5531" w:hanging="360"/>
      </w:pPr>
    </w:lvl>
    <w:lvl w:ilvl="7" w:tplc="042A0019" w:tentative="1">
      <w:start w:val="1"/>
      <w:numFmt w:val="lowerLetter"/>
      <w:lvlText w:val="%8."/>
      <w:lvlJc w:val="left"/>
      <w:pPr>
        <w:ind w:left="6251" w:hanging="360"/>
      </w:pPr>
    </w:lvl>
    <w:lvl w:ilvl="8" w:tplc="042A001B" w:tentative="1">
      <w:start w:val="1"/>
      <w:numFmt w:val="lowerRoman"/>
      <w:lvlText w:val="%9."/>
      <w:lvlJc w:val="right"/>
      <w:pPr>
        <w:ind w:left="6971" w:hanging="180"/>
      </w:pPr>
    </w:lvl>
  </w:abstractNum>
  <w:abstractNum w:abstractNumId="10">
    <w:nsid w:val="7CB749E4"/>
    <w:multiLevelType w:val="multilevel"/>
    <w:tmpl w:val="82160A72"/>
    <w:lvl w:ilvl="0">
      <w:start w:val="1"/>
      <w:numFmt w:val="decimal"/>
      <w:pStyle w:val="Heading1"/>
      <w:lvlText w:val="Phần %1:"/>
      <w:lvlJc w:val="left"/>
      <w:pPr>
        <w:ind w:left="2203" w:hanging="360"/>
      </w:pPr>
      <w:rPr>
        <w:rFonts w:ascii="Times New Roman" w:hAnsi="Times New Roman" w:cs="Times New Roman" w:hint="default"/>
        <w:b/>
        <w:i w:val="0"/>
        <w:sz w:val="28"/>
      </w:rPr>
    </w:lvl>
    <w:lvl w:ilvl="1">
      <w:start w:val="1"/>
      <w:numFmt w:val="decimal"/>
      <w:pStyle w:val="Heading2"/>
      <w:lvlText w:val="%1.%2"/>
      <w:lvlJc w:val="left"/>
      <w:pPr>
        <w:tabs>
          <w:tab w:val="num" w:pos="8080"/>
        </w:tabs>
        <w:ind w:left="8080" w:hanging="283"/>
      </w:pPr>
    </w:lvl>
    <w:lvl w:ilvl="2">
      <w:start w:val="1"/>
      <w:numFmt w:val="decimal"/>
      <w:pStyle w:val="Heading3"/>
      <w:lvlText w:val="%1.%2.%3"/>
      <w:lvlJc w:val="left"/>
      <w:pPr>
        <w:tabs>
          <w:tab w:val="num" w:pos="2694"/>
        </w:tabs>
        <w:ind w:left="2694" w:hanging="171"/>
      </w:pPr>
    </w:lvl>
    <w:lvl w:ilvl="3">
      <w:start w:val="1"/>
      <w:numFmt w:val="decimal"/>
      <w:lvlText w:val="%1.%2.%3.%4"/>
      <w:lvlJc w:val="left"/>
      <w:pPr>
        <w:tabs>
          <w:tab w:val="num" w:pos="2707"/>
        </w:tabs>
        <w:ind w:left="2707" w:hanging="864"/>
      </w:pPr>
    </w:lvl>
    <w:lvl w:ilvl="4">
      <w:start w:val="1"/>
      <w:numFmt w:val="decimal"/>
      <w:pStyle w:val="Heading5"/>
      <w:lvlText w:val="%1.%2.%3.%4.%5"/>
      <w:lvlJc w:val="left"/>
      <w:pPr>
        <w:tabs>
          <w:tab w:val="num" w:pos="2851"/>
        </w:tabs>
        <w:ind w:left="2851" w:hanging="1008"/>
      </w:pPr>
    </w:lvl>
    <w:lvl w:ilvl="5">
      <w:start w:val="1"/>
      <w:numFmt w:val="decimal"/>
      <w:pStyle w:val="Heading6"/>
      <w:lvlText w:val="%1.%2.%3.%4.%5.%6"/>
      <w:lvlJc w:val="left"/>
      <w:pPr>
        <w:tabs>
          <w:tab w:val="num" w:pos="2995"/>
        </w:tabs>
        <w:ind w:left="2995" w:hanging="1152"/>
      </w:pPr>
    </w:lvl>
    <w:lvl w:ilvl="6">
      <w:start w:val="1"/>
      <w:numFmt w:val="decimal"/>
      <w:pStyle w:val="Heading7"/>
      <w:lvlText w:val="%1.%2.%3.%4.%5.%6.%7"/>
      <w:lvlJc w:val="left"/>
      <w:pPr>
        <w:tabs>
          <w:tab w:val="num" w:pos="3139"/>
        </w:tabs>
        <w:ind w:left="3139" w:hanging="1296"/>
      </w:pPr>
    </w:lvl>
    <w:lvl w:ilvl="7">
      <w:start w:val="1"/>
      <w:numFmt w:val="decimal"/>
      <w:pStyle w:val="Heading8"/>
      <w:lvlText w:val="%1.%2.%3.%4.%5.%6.%7.%8"/>
      <w:lvlJc w:val="left"/>
      <w:pPr>
        <w:tabs>
          <w:tab w:val="num" w:pos="3283"/>
        </w:tabs>
        <w:ind w:left="3283" w:hanging="1440"/>
      </w:pPr>
    </w:lvl>
    <w:lvl w:ilvl="8">
      <w:start w:val="1"/>
      <w:numFmt w:val="decimal"/>
      <w:pStyle w:val="Heading9"/>
      <w:lvlText w:val="%1.%2.%3.%4.%5.%6.%7.%8.%9"/>
      <w:lvlJc w:val="left"/>
      <w:pPr>
        <w:tabs>
          <w:tab w:val="num" w:pos="3427"/>
        </w:tabs>
        <w:ind w:left="3427" w:hanging="1584"/>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0"/>
  </w:num>
  <w:num w:numId="4">
    <w:abstractNumId w:val="1"/>
  </w:num>
  <w:num w:numId="5">
    <w:abstractNumId w:val="7"/>
  </w:num>
  <w:num w:numId="6">
    <w:abstractNumId w:val="6"/>
  </w:num>
  <w:num w:numId="7">
    <w:abstractNumId w:val="5"/>
  </w:num>
  <w:num w:numId="8">
    <w:abstractNumId w:val="2"/>
  </w:num>
  <w:num w:numId="9">
    <w:abstractNumId w:val="3"/>
  </w:num>
  <w:num w:numId="10">
    <w:abstractNumId w:val="4"/>
  </w:num>
  <w:num w:numId="11">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EA0"/>
    <w:rsid w:val="00005A01"/>
    <w:rsid w:val="000145A1"/>
    <w:rsid w:val="00015754"/>
    <w:rsid w:val="0002071D"/>
    <w:rsid w:val="00027582"/>
    <w:rsid w:val="000330FE"/>
    <w:rsid w:val="000377FC"/>
    <w:rsid w:val="00040B80"/>
    <w:rsid w:val="000421AA"/>
    <w:rsid w:val="000449AF"/>
    <w:rsid w:val="000719A4"/>
    <w:rsid w:val="00072D3E"/>
    <w:rsid w:val="0007341E"/>
    <w:rsid w:val="00073AFB"/>
    <w:rsid w:val="00076F36"/>
    <w:rsid w:val="000809E4"/>
    <w:rsid w:val="00081072"/>
    <w:rsid w:val="000810F5"/>
    <w:rsid w:val="00081483"/>
    <w:rsid w:val="000901E9"/>
    <w:rsid w:val="00090607"/>
    <w:rsid w:val="000A060A"/>
    <w:rsid w:val="000A5FAE"/>
    <w:rsid w:val="000C19AF"/>
    <w:rsid w:val="000D01B9"/>
    <w:rsid w:val="000D1CB5"/>
    <w:rsid w:val="000D3CC8"/>
    <w:rsid w:val="000E0015"/>
    <w:rsid w:val="000E601B"/>
    <w:rsid w:val="000F45DF"/>
    <w:rsid w:val="000F486C"/>
    <w:rsid w:val="00101B7F"/>
    <w:rsid w:val="00104ACB"/>
    <w:rsid w:val="00105BD1"/>
    <w:rsid w:val="001067EF"/>
    <w:rsid w:val="0011020B"/>
    <w:rsid w:val="00110BB0"/>
    <w:rsid w:val="00115F1F"/>
    <w:rsid w:val="00116FDC"/>
    <w:rsid w:val="00117A2E"/>
    <w:rsid w:val="0012729F"/>
    <w:rsid w:val="0012756F"/>
    <w:rsid w:val="00131B19"/>
    <w:rsid w:val="001364C4"/>
    <w:rsid w:val="00151C91"/>
    <w:rsid w:val="001653B0"/>
    <w:rsid w:val="00172325"/>
    <w:rsid w:val="00173F3B"/>
    <w:rsid w:val="00176FE6"/>
    <w:rsid w:val="001846E9"/>
    <w:rsid w:val="00185B24"/>
    <w:rsid w:val="00186085"/>
    <w:rsid w:val="001860D0"/>
    <w:rsid w:val="00194760"/>
    <w:rsid w:val="00195C2F"/>
    <w:rsid w:val="00196DAD"/>
    <w:rsid w:val="001A206E"/>
    <w:rsid w:val="001A4C81"/>
    <w:rsid w:val="001A56F8"/>
    <w:rsid w:val="001B5783"/>
    <w:rsid w:val="001C4AB7"/>
    <w:rsid w:val="001C5033"/>
    <w:rsid w:val="001C71B3"/>
    <w:rsid w:val="001D45FC"/>
    <w:rsid w:val="001D7095"/>
    <w:rsid w:val="001E146C"/>
    <w:rsid w:val="001E344E"/>
    <w:rsid w:val="001E3DD1"/>
    <w:rsid w:val="001F181F"/>
    <w:rsid w:val="001F1B72"/>
    <w:rsid w:val="001F7F84"/>
    <w:rsid w:val="00200324"/>
    <w:rsid w:val="00203CD5"/>
    <w:rsid w:val="002121B7"/>
    <w:rsid w:val="0021304B"/>
    <w:rsid w:val="0022496D"/>
    <w:rsid w:val="0023285A"/>
    <w:rsid w:val="00232AF1"/>
    <w:rsid w:val="0023346B"/>
    <w:rsid w:val="00242DD5"/>
    <w:rsid w:val="00244434"/>
    <w:rsid w:val="00244B15"/>
    <w:rsid w:val="00245BB4"/>
    <w:rsid w:val="00246CFA"/>
    <w:rsid w:val="0025195A"/>
    <w:rsid w:val="00254742"/>
    <w:rsid w:val="00260130"/>
    <w:rsid w:val="00263B03"/>
    <w:rsid w:val="00265099"/>
    <w:rsid w:val="00283501"/>
    <w:rsid w:val="002976D1"/>
    <w:rsid w:val="002A18CF"/>
    <w:rsid w:val="002A2181"/>
    <w:rsid w:val="002A3980"/>
    <w:rsid w:val="002B62A7"/>
    <w:rsid w:val="002C1E95"/>
    <w:rsid w:val="002C4490"/>
    <w:rsid w:val="002C782E"/>
    <w:rsid w:val="002D3A0F"/>
    <w:rsid w:val="002E5D81"/>
    <w:rsid w:val="002E7196"/>
    <w:rsid w:val="002F0827"/>
    <w:rsid w:val="002F2F37"/>
    <w:rsid w:val="002F3489"/>
    <w:rsid w:val="002F647C"/>
    <w:rsid w:val="00302024"/>
    <w:rsid w:val="0031227C"/>
    <w:rsid w:val="0031278F"/>
    <w:rsid w:val="003129A2"/>
    <w:rsid w:val="0031592F"/>
    <w:rsid w:val="00317955"/>
    <w:rsid w:val="00320476"/>
    <w:rsid w:val="0032061E"/>
    <w:rsid w:val="00332C04"/>
    <w:rsid w:val="0034599D"/>
    <w:rsid w:val="0035036D"/>
    <w:rsid w:val="00352E5D"/>
    <w:rsid w:val="00354CA3"/>
    <w:rsid w:val="00355FBF"/>
    <w:rsid w:val="0035775D"/>
    <w:rsid w:val="00364314"/>
    <w:rsid w:val="00364A3F"/>
    <w:rsid w:val="0038180C"/>
    <w:rsid w:val="0038263A"/>
    <w:rsid w:val="003826C5"/>
    <w:rsid w:val="00384DF5"/>
    <w:rsid w:val="003906CF"/>
    <w:rsid w:val="00392535"/>
    <w:rsid w:val="00395923"/>
    <w:rsid w:val="00397283"/>
    <w:rsid w:val="003A3D0F"/>
    <w:rsid w:val="003B3B8D"/>
    <w:rsid w:val="003B54BC"/>
    <w:rsid w:val="003B5D70"/>
    <w:rsid w:val="003B6A19"/>
    <w:rsid w:val="003C2CB4"/>
    <w:rsid w:val="003C3465"/>
    <w:rsid w:val="003C34CE"/>
    <w:rsid w:val="003D0A98"/>
    <w:rsid w:val="003D327D"/>
    <w:rsid w:val="003E726B"/>
    <w:rsid w:val="003F2309"/>
    <w:rsid w:val="003F2E87"/>
    <w:rsid w:val="003F4699"/>
    <w:rsid w:val="004105C9"/>
    <w:rsid w:val="00412F44"/>
    <w:rsid w:val="0042273B"/>
    <w:rsid w:val="00423C70"/>
    <w:rsid w:val="00430802"/>
    <w:rsid w:val="00432D51"/>
    <w:rsid w:val="00443A8F"/>
    <w:rsid w:val="00451B04"/>
    <w:rsid w:val="0045315C"/>
    <w:rsid w:val="00460F46"/>
    <w:rsid w:val="004672EB"/>
    <w:rsid w:val="00471A78"/>
    <w:rsid w:val="0047293D"/>
    <w:rsid w:val="00477BF7"/>
    <w:rsid w:val="00481637"/>
    <w:rsid w:val="00484CAB"/>
    <w:rsid w:val="00485EFA"/>
    <w:rsid w:val="00486866"/>
    <w:rsid w:val="00491246"/>
    <w:rsid w:val="00491802"/>
    <w:rsid w:val="00496BF1"/>
    <w:rsid w:val="00497367"/>
    <w:rsid w:val="004A0325"/>
    <w:rsid w:val="004B307B"/>
    <w:rsid w:val="004B4153"/>
    <w:rsid w:val="004C02F8"/>
    <w:rsid w:val="004C0831"/>
    <w:rsid w:val="004C4F7E"/>
    <w:rsid w:val="004D4766"/>
    <w:rsid w:val="004D77A5"/>
    <w:rsid w:val="004E4210"/>
    <w:rsid w:val="004E6082"/>
    <w:rsid w:val="004F22C2"/>
    <w:rsid w:val="004F28A6"/>
    <w:rsid w:val="005008B3"/>
    <w:rsid w:val="00502A8E"/>
    <w:rsid w:val="00506486"/>
    <w:rsid w:val="0050725E"/>
    <w:rsid w:val="00513029"/>
    <w:rsid w:val="00515686"/>
    <w:rsid w:val="00517F52"/>
    <w:rsid w:val="00520793"/>
    <w:rsid w:val="00521049"/>
    <w:rsid w:val="005227B3"/>
    <w:rsid w:val="00525238"/>
    <w:rsid w:val="005303D3"/>
    <w:rsid w:val="0053285D"/>
    <w:rsid w:val="00534201"/>
    <w:rsid w:val="0053507E"/>
    <w:rsid w:val="0053677F"/>
    <w:rsid w:val="00541CD6"/>
    <w:rsid w:val="00562616"/>
    <w:rsid w:val="00585AE5"/>
    <w:rsid w:val="00591BA1"/>
    <w:rsid w:val="00591F63"/>
    <w:rsid w:val="005975BF"/>
    <w:rsid w:val="00597D79"/>
    <w:rsid w:val="005B0374"/>
    <w:rsid w:val="005C2AF0"/>
    <w:rsid w:val="005C3BF6"/>
    <w:rsid w:val="005C7FE8"/>
    <w:rsid w:val="005D15D2"/>
    <w:rsid w:val="005D779C"/>
    <w:rsid w:val="005E2DE1"/>
    <w:rsid w:val="005E59B2"/>
    <w:rsid w:val="005E6D4F"/>
    <w:rsid w:val="005F12F4"/>
    <w:rsid w:val="005F3026"/>
    <w:rsid w:val="00601498"/>
    <w:rsid w:val="00612AE6"/>
    <w:rsid w:val="00617BE6"/>
    <w:rsid w:val="00622DE0"/>
    <w:rsid w:val="0062401B"/>
    <w:rsid w:val="006301DC"/>
    <w:rsid w:val="00630218"/>
    <w:rsid w:val="0063182F"/>
    <w:rsid w:val="00633B61"/>
    <w:rsid w:val="0063666B"/>
    <w:rsid w:val="0064197F"/>
    <w:rsid w:val="00650B09"/>
    <w:rsid w:val="00651D09"/>
    <w:rsid w:val="006545CE"/>
    <w:rsid w:val="006554A3"/>
    <w:rsid w:val="0065773D"/>
    <w:rsid w:val="006603CA"/>
    <w:rsid w:val="0066080F"/>
    <w:rsid w:val="0066569B"/>
    <w:rsid w:val="00665868"/>
    <w:rsid w:val="006658A9"/>
    <w:rsid w:val="00670DBA"/>
    <w:rsid w:val="00676CF6"/>
    <w:rsid w:val="00676DEC"/>
    <w:rsid w:val="00684B86"/>
    <w:rsid w:val="00687B61"/>
    <w:rsid w:val="00696CCF"/>
    <w:rsid w:val="006A0EC3"/>
    <w:rsid w:val="006B0747"/>
    <w:rsid w:val="006B0EAE"/>
    <w:rsid w:val="006B2076"/>
    <w:rsid w:val="006B2C2D"/>
    <w:rsid w:val="006C2476"/>
    <w:rsid w:val="006C64C8"/>
    <w:rsid w:val="006E58B7"/>
    <w:rsid w:val="006F2FB9"/>
    <w:rsid w:val="006F6CC8"/>
    <w:rsid w:val="00704AC4"/>
    <w:rsid w:val="00705543"/>
    <w:rsid w:val="00711698"/>
    <w:rsid w:val="00720A88"/>
    <w:rsid w:val="00726D9E"/>
    <w:rsid w:val="00730B51"/>
    <w:rsid w:val="00733450"/>
    <w:rsid w:val="007352E4"/>
    <w:rsid w:val="007441BA"/>
    <w:rsid w:val="00750C2A"/>
    <w:rsid w:val="0075278C"/>
    <w:rsid w:val="00755D75"/>
    <w:rsid w:val="007576C1"/>
    <w:rsid w:val="00763576"/>
    <w:rsid w:val="00764A28"/>
    <w:rsid w:val="0077008D"/>
    <w:rsid w:val="00770F24"/>
    <w:rsid w:val="00774AE0"/>
    <w:rsid w:val="00776133"/>
    <w:rsid w:val="007761C2"/>
    <w:rsid w:val="00783F41"/>
    <w:rsid w:val="00784D1A"/>
    <w:rsid w:val="007877A0"/>
    <w:rsid w:val="0079547C"/>
    <w:rsid w:val="007A1EA0"/>
    <w:rsid w:val="007A2EB2"/>
    <w:rsid w:val="007A5989"/>
    <w:rsid w:val="007A7CEB"/>
    <w:rsid w:val="007B3083"/>
    <w:rsid w:val="007B56FD"/>
    <w:rsid w:val="007D268E"/>
    <w:rsid w:val="007D3ECC"/>
    <w:rsid w:val="007E36DF"/>
    <w:rsid w:val="007E4965"/>
    <w:rsid w:val="007F5E90"/>
    <w:rsid w:val="00803DE5"/>
    <w:rsid w:val="00810410"/>
    <w:rsid w:val="00815C46"/>
    <w:rsid w:val="00822E23"/>
    <w:rsid w:val="00823958"/>
    <w:rsid w:val="00835E74"/>
    <w:rsid w:val="0083606C"/>
    <w:rsid w:val="00841C7A"/>
    <w:rsid w:val="00842557"/>
    <w:rsid w:val="0084401F"/>
    <w:rsid w:val="00855CFE"/>
    <w:rsid w:val="00862C33"/>
    <w:rsid w:val="0087375A"/>
    <w:rsid w:val="008737BD"/>
    <w:rsid w:val="008750CB"/>
    <w:rsid w:val="0089273F"/>
    <w:rsid w:val="0089309D"/>
    <w:rsid w:val="008936C4"/>
    <w:rsid w:val="0089551C"/>
    <w:rsid w:val="0089723B"/>
    <w:rsid w:val="008A1565"/>
    <w:rsid w:val="008A3866"/>
    <w:rsid w:val="008A40E6"/>
    <w:rsid w:val="008B20E0"/>
    <w:rsid w:val="008C4120"/>
    <w:rsid w:val="008C4F7E"/>
    <w:rsid w:val="008D0C82"/>
    <w:rsid w:val="008D2CDD"/>
    <w:rsid w:val="008D5D5E"/>
    <w:rsid w:val="008D6E51"/>
    <w:rsid w:val="008E2285"/>
    <w:rsid w:val="008E4317"/>
    <w:rsid w:val="008E56B3"/>
    <w:rsid w:val="008F46F2"/>
    <w:rsid w:val="008F6D2B"/>
    <w:rsid w:val="00902129"/>
    <w:rsid w:val="009060DB"/>
    <w:rsid w:val="00913BAB"/>
    <w:rsid w:val="00916C83"/>
    <w:rsid w:val="00920AED"/>
    <w:rsid w:val="00924DDF"/>
    <w:rsid w:val="00930F0B"/>
    <w:rsid w:val="00933B67"/>
    <w:rsid w:val="00935A99"/>
    <w:rsid w:val="00945506"/>
    <w:rsid w:val="00945AC0"/>
    <w:rsid w:val="0094704E"/>
    <w:rsid w:val="00950B0C"/>
    <w:rsid w:val="009554A3"/>
    <w:rsid w:val="0095786C"/>
    <w:rsid w:val="00961834"/>
    <w:rsid w:val="00965F4D"/>
    <w:rsid w:val="00976828"/>
    <w:rsid w:val="00981C17"/>
    <w:rsid w:val="00987808"/>
    <w:rsid w:val="00987BF2"/>
    <w:rsid w:val="00997BD4"/>
    <w:rsid w:val="009A417A"/>
    <w:rsid w:val="009A536A"/>
    <w:rsid w:val="009B18D2"/>
    <w:rsid w:val="009C5981"/>
    <w:rsid w:val="009D1483"/>
    <w:rsid w:val="009D67E1"/>
    <w:rsid w:val="009E0EAF"/>
    <w:rsid w:val="009E368A"/>
    <w:rsid w:val="009E7D0E"/>
    <w:rsid w:val="009F284F"/>
    <w:rsid w:val="009F7447"/>
    <w:rsid w:val="00A00DD4"/>
    <w:rsid w:val="00A01171"/>
    <w:rsid w:val="00A05169"/>
    <w:rsid w:val="00A1291A"/>
    <w:rsid w:val="00A2252A"/>
    <w:rsid w:val="00A2562B"/>
    <w:rsid w:val="00A3486D"/>
    <w:rsid w:val="00A3585D"/>
    <w:rsid w:val="00A41603"/>
    <w:rsid w:val="00A44736"/>
    <w:rsid w:val="00A47F0C"/>
    <w:rsid w:val="00A501B2"/>
    <w:rsid w:val="00A61308"/>
    <w:rsid w:val="00A67465"/>
    <w:rsid w:val="00A703BF"/>
    <w:rsid w:val="00A7248F"/>
    <w:rsid w:val="00A74833"/>
    <w:rsid w:val="00A750CF"/>
    <w:rsid w:val="00A80FD0"/>
    <w:rsid w:val="00A81B6F"/>
    <w:rsid w:val="00A967A4"/>
    <w:rsid w:val="00AA08B3"/>
    <w:rsid w:val="00AA31BA"/>
    <w:rsid w:val="00AA3F13"/>
    <w:rsid w:val="00AA745D"/>
    <w:rsid w:val="00AB409D"/>
    <w:rsid w:val="00AB630C"/>
    <w:rsid w:val="00AB7A05"/>
    <w:rsid w:val="00AD0CA3"/>
    <w:rsid w:val="00AD675C"/>
    <w:rsid w:val="00AE31F7"/>
    <w:rsid w:val="00AE77A3"/>
    <w:rsid w:val="00AE7D10"/>
    <w:rsid w:val="00B0126A"/>
    <w:rsid w:val="00B01D98"/>
    <w:rsid w:val="00B02F32"/>
    <w:rsid w:val="00B035B9"/>
    <w:rsid w:val="00B03936"/>
    <w:rsid w:val="00B128C4"/>
    <w:rsid w:val="00B14941"/>
    <w:rsid w:val="00B20B71"/>
    <w:rsid w:val="00B25921"/>
    <w:rsid w:val="00B265C2"/>
    <w:rsid w:val="00B26D4F"/>
    <w:rsid w:val="00B433B1"/>
    <w:rsid w:val="00B475CB"/>
    <w:rsid w:val="00B52E7C"/>
    <w:rsid w:val="00B556BC"/>
    <w:rsid w:val="00B55E7A"/>
    <w:rsid w:val="00B575FA"/>
    <w:rsid w:val="00B60AC2"/>
    <w:rsid w:val="00B61C22"/>
    <w:rsid w:val="00B64F9F"/>
    <w:rsid w:val="00B66D39"/>
    <w:rsid w:val="00B70E61"/>
    <w:rsid w:val="00B73705"/>
    <w:rsid w:val="00B80DDE"/>
    <w:rsid w:val="00B83480"/>
    <w:rsid w:val="00B877CE"/>
    <w:rsid w:val="00B96B31"/>
    <w:rsid w:val="00B97CFC"/>
    <w:rsid w:val="00BA2F1B"/>
    <w:rsid w:val="00BA5180"/>
    <w:rsid w:val="00BA5D6C"/>
    <w:rsid w:val="00BA62A2"/>
    <w:rsid w:val="00BA7041"/>
    <w:rsid w:val="00BB1860"/>
    <w:rsid w:val="00BB61B8"/>
    <w:rsid w:val="00BD3214"/>
    <w:rsid w:val="00BD6B9B"/>
    <w:rsid w:val="00BF5E8B"/>
    <w:rsid w:val="00C009B1"/>
    <w:rsid w:val="00C06D20"/>
    <w:rsid w:val="00C10D3F"/>
    <w:rsid w:val="00C11EFA"/>
    <w:rsid w:val="00C179DF"/>
    <w:rsid w:val="00C22BC6"/>
    <w:rsid w:val="00C23CBC"/>
    <w:rsid w:val="00C51A65"/>
    <w:rsid w:val="00C552FD"/>
    <w:rsid w:val="00C56534"/>
    <w:rsid w:val="00C57414"/>
    <w:rsid w:val="00C64E7B"/>
    <w:rsid w:val="00C6550B"/>
    <w:rsid w:val="00C77791"/>
    <w:rsid w:val="00C93F53"/>
    <w:rsid w:val="00C94209"/>
    <w:rsid w:val="00C96516"/>
    <w:rsid w:val="00CA01F9"/>
    <w:rsid w:val="00CA08EF"/>
    <w:rsid w:val="00CA2FE4"/>
    <w:rsid w:val="00CA5721"/>
    <w:rsid w:val="00CA5729"/>
    <w:rsid w:val="00CB05AC"/>
    <w:rsid w:val="00CB2AAF"/>
    <w:rsid w:val="00CC161E"/>
    <w:rsid w:val="00CC4CA9"/>
    <w:rsid w:val="00CC734E"/>
    <w:rsid w:val="00CD6224"/>
    <w:rsid w:val="00CE179F"/>
    <w:rsid w:val="00D02DE0"/>
    <w:rsid w:val="00D06517"/>
    <w:rsid w:val="00D0688C"/>
    <w:rsid w:val="00D068F7"/>
    <w:rsid w:val="00D10459"/>
    <w:rsid w:val="00D16B08"/>
    <w:rsid w:val="00D22817"/>
    <w:rsid w:val="00D24303"/>
    <w:rsid w:val="00D25E1F"/>
    <w:rsid w:val="00D41F8D"/>
    <w:rsid w:val="00D4291C"/>
    <w:rsid w:val="00D5488C"/>
    <w:rsid w:val="00D55F59"/>
    <w:rsid w:val="00D71DBA"/>
    <w:rsid w:val="00D76D1B"/>
    <w:rsid w:val="00D774D5"/>
    <w:rsid w:val="00D85936"/>
    <w:rsid w:val="00D902BB"/>
    <w:rsid w:val="00DA5DEE"/>
    <w:rsid w:val="00DB5A3F"/>
    <w:rsid w:val="00DC298C"/>
    <w:rsid w:val="00DC398F"/>
    <w:rsid w:val="00DC58D7"/>
    <w:rsid w:val="00DE3D5E"/>
    <w:rsid w:val="00DF09DB"/>
    <w:rsid w:val="00E04497"/>
    <w:rsid w:val="00E06C65"/>
    <w:rsid w:val="00E06E1C"/>
    <w:rsid w:val="00E10848"/>
    <w:rsid w:val="00E12848"/>
    <w:rsid w:val="00E15B2A"/>
    <w:rsid w:val="00E174EA"/>
    <w:rsid w:val="00E1799D"/>
    <w:rsid w:val="00E20975"/>
    <w:rsid w:val="00E2134B"/>
    <w:rsid w:val="00E24703"/>
    <w:rsid w:val="00E32BF5"/>
    <w:rsid w:val="00E5126F"/>
    <w:rsid w:val="00E51C22"/>
    <w:rsid w:val="00E629EF"/>
    <w:rsid w:val="00E7758C"/>
    <w:rsid w:val="00E80CD9"/>
    <w:rsid w:val="00E82E25"/>
    <w:rsid w:val="00E859DD"/>
    <w:rsid w:val="00E85E68"/>
    <w:rsid w:val="00E94177"/>
    <w:rsid w:val="00E9492D"/>
    <w:rsid w:val="00E957C9"/>
    <w:rsid w:val="00EA35C4"/>
    <w:rsid w:val="00EB11B5"/>
    <w:rsid w:val="00EB14BE"/>
    <w:rsid w:val="00EB5CC7"/>
    <w:rsid w:val="00EC3239"/>
    <w:rsid w:val="00EC3EE2"/>
    <w:rsid w:val="00ED4850"/>
    <w:rsid w:val="00EE2217"/>
    <w:rsid w:val="00EE4ABE"/>
    <w:rsid w:val="00EF089C"/>
    <w:rsid w:val="00EF4792"/>
    <w:rsid w:val="00EF77AF"/>
    <w:rsid w:val="00F13222"/>
    <w:rsid w:val="00F14D43"/>
    <w:rsid w:val="00F15367"/>
    <w:rsid w:val="00F1581D"/>
    <w:rsid w:val="00F165BD"/>
    <w:rsid w:val="00F2303B"/>
    <w:rsid w:val="00F2514B"/>
    <w:rsid w:val="00F311C6"/>
    <w:rsid w:val="00F32E12"/>
    <w:rsid w:val="00F3329B"/>
    <w:rsid w:val="00F358FC"/>
    <w:rsid w:val="00F35F5F"/>
    <w:rsid w:val="00F42BFB"/>
    <w:rsid w:val="00F47891"/>
    <w:rsid w:val="00F47E4E"/>
    <w:rsid w:val="00F50E45"/>
    <w:rsid w:val="00F53012"/>
    <w:rsid w:val="00F53683"/>
    <w:rsid w:val="00F5688E"/>
    <w:rsid w:val="00F62161"/>
    <w:rsid w:val="00F66031"/>
    <w:rsid w:val="00F73AE3"/>
    <w:rsid w:val="00F73BD6"/>
    <w:rsid w:val="00F74550"/>
    <w:rsid w:val="00F858C7"/>
    <w:rsid w:val="00F906C6"/>
    <w:rsid w:val="00F94BF7"/>
    <w:rsid w:val="00FA0504"/>
    <w:rsid w:val="00FA1EA5"/>
    <w:rsid w:val="00FA6581"/>
    <w:rsid w:val="00FB60F0"/>
    <w:rsid w:val="00FB7968"/>
    <w:rsid w:val="00FC3DFA"/>
    <w:rsid w:val="00FD132F"/>
    <w:rsid w:val="00FD2F7C"/>
    <w:rsid w:val="00FD4F5C"/>
    <w:rsid w:val="00FD6306"/>
    <w:rsid w:val="00FE177E"/>
    <w:rsid w:val="00FE5A49"/>
    <w:rsid w:val="00FF17A0"/>
    <w:rsid w:val="00FF1824"/>
    <w:rsid w:val="00FF586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3DA1D"/>
  <w15:docId w15:val="{E9D69E4A-90F9-4BF4-B60B-B400DCD49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1EA0"/>
    <w:pPr>
      <w:spacing w:after="120"/>
      <w:ind w:firstLine="720"/>
      <w:jc w:val="both"/>
    </w:pPr>
    <w:rPr>
      <w:rFonts w:eastAsia="Calibri" w:cs="Times New Roman"/>
      <w:szCs w:val="28"/>
      <w:lang w:val="en-US"/>
    </w:rPr>
  </w:style>
  <w:style w:type="paragraph" w:styleId="Heading1">
    <w:name w:val="heading 1"/>
    <w:basedOn w:val="Normal"/>
    <w:next w:val="Normal"/>
    <w:link w:val="Heading1Char"/>
    <w:qFormat/>
    <w:rsid w:val="007A1EA0"/>
    <w:pPr>
      <w:keepNext/>
      <w:numPr>
        <w:numId w:val="1"/>
      </w:numPr>
      <w:spacing w:before="240" w:after="60" w:line="288" w:lineRule="auto"/>
      <w:ind w:left="1440" w:hanging="1440"/>
      <w:outlineLvl w:val="0"/>
    </w:pPr>
    <w:rPr>
      <w:rFonts w:eastAsia="Times New Roman" w:cs="Arial"/>
      <w:b/>
      <w:bCs/>
      <w:kern w:val="32"/>
      <w:szCs w:val="24"/>
    </w:rPr>
  </w:style>
  <w:style w:type="paragraph" w:styleId="Heading2">
    <w:name w:val="heading 2"/>
    <w:basedOn w:val="Normal"/>
    <w:next w:val="Normal"/>
    <w:link w:val="Heading2Char"/>
    <w:unhideWhenUsed/>
    <w:qFormat/>
    <w:rsid w:val="007A1EA0"/>
    <w:pPr>
      <w:keepNext/>
      <w:numPr>
        <w:ilvl w:val="1"/>
        <w:numId w:val="1"/>
      </w:numPr>
      <w:spacing w:before="120" w:after="0" w:line="288" w:lineRule="auto"/>
      <w:ind w:left="0" w:firstLine="720"/>
      <w:outlineLvl w:val="1"/>
    </w:pPr>
    <w:rPr>
      <w:rFonts w:eastAsia="Times New Roman" w:cs="Arial"/>
      <w:b/>
      <w:bCs/>
      <w:iCs/>
      <w:szCs w:val="24"/>
    </w:rPr>
  </w:style>
  <w:style w:type="paragraph" w:styleId="Heading3">
    <w:name w:val="heading 3"/>
    <w:basedOn w:val="Normal"/>
    <w:next w:val="Normal"/>
    <w:link w:val="Heading3Char"/>
    <w:semiHidden/>
    <w:unhideWhenUsed/>
    <w:qFormat/>
    <w:rsid w:val="007A1EA0"/>
    <w:pPr>
      <w:keepNext/>
      <w:numPr>
        <w:ilvl w:val="2"/>
        <w:numId w:val="1"/>
      </w:numPr>
      <w:spacing w:before="120" w:after="0" w:line="288" w:lineRule="auto"/>
      <w:outlineLvl w:val="2"/>
    </w:pPr>
    <w:rPr>
      <w:rFonts w:eastAsia="Times New Roman" w:cs="Arial"/>
      <w:b/>
      <w:bCs/>
      <w:szCs w:val="24"/>
    </w:rPr>
  </w:style>
  <w:style w:type="paragraph" w:styleId="Heading5">
    <w:name w:val="heading 5"/>
    <w:basedOn w:val="Normal"/>
    <w:next w:val="Normal"/>
    <w:link w:val="Heading5Char"/>
    <w:semiHidden/>
    <w:unhideWhenUsed/>
    <w:qFormat/>
    <w:rsid w:val="007A1EA0"/>
    <w:pPr>
      <w:numPr>
        <w:ilvl w:val="4"/>
        <w:numId w:val="1"/>
      </w:numPr>
      <w:spacing w:before="240" w:after="60" w:line="288"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7A1EA0"/>
    <w:pPr>
      <w:numPr>
        <w:ilvl w:val="5"/>
        <w:numId w:val="1"/>
      </w:numPr>
      <w:spacing w:before="240" w:after="60" w:line="288" w:lineRule="auto"/>
      <w:outlineLvl w:val="5"/>
    </w:pPr>
    <w:rPr>
      <w:rFonts w:eastAsia="Times New Roman"/>
      <w:b/>
      <w:bCs/>
      <w:sz w:val="22"/>
      <w:szCs w:val="22"/>
    </w:rPr>
  </w:style>
  <w:style w:type="paragraph" w:styleId="Heading7">
    <w:name w:val="heading 7"/>
    <w:basedOn w:val="Normal"/>
    <w:next w:val="Normal"/>
    <w:link w:val="Heading7Char"/>
    <w:semiHidden/>
    <w:unhideWhenUsed/>
    <w:qFormat/>
    <w:rsid w:val="007A1EA0"/>
    <w:pPr>
      <w:numPr>
        <w:ilvl w:val="6"/>
        <w:numId w:val="1"/>
      </w:numPr>
      <w:spacing w:before="240" w:after="60" w:line="288" w:lineRule="auto"/>
      <w:outlineLvl w:val="6"/>
    </w:pPr>
    <w:rPr>
      <w:rFonts w:eastAsia="Times New Roman"/>
      <w:szCs w:val="24"/>
    </w:rPr>
  </w:style>
  <w:style w:type="paragraph" w:styleId="Heading8">
    <w:name w:val="heading 8"/>
    <w:basedOn w:val="Normal"/>
    <w:next w:val="Normal"/>
    <w:link w:val="Heading8Char"/>
    <w:semiHidden/>
    <w:unhideWhenUsed/>
    <w:qFormat/>
    <w:rsid w:val="007A1EA0"/>
    <w:pPr>
      <w:numPr>
        <w:ilvl w:val="7"/>
        <w:numId w:val="1"/>
      </w:numPr>
      <w:spacing w:before="240" w:after="60" w:line="288" w:lineRule="auto"/>
      <w:outlineLvl w:val="7"/>
    </w:pPr>
    <w:rPr>
      <w:rFonts w:eastAsia="Times New Roman" w:cs="Angsana New"/>
      <w:i/>
      <w:iCs/>
      <w:szCs w:val="24"/>
    </w:rPr>
  </w:style>
  <w:style w:type="paragraph" w:styleId="Heading9">
    <w:name w:val="heading 9"/>
    <w:basedOn w:val="Normal"/>
    <w:next w:val="Normal"/>
    <w:link w:val="Heading9Char"/>
    <w:semiHidden/>
    <w:unhideWhenUsed/>
    <w:qFormat/>
    <w:rsid w:val="007A1EA0"/>
    <w:pPr>
      <w:numPr>
        <w:ilvl w:val="8"/>
        <w:numId w:val="1"/>
      </w:numPr>
      <w:spacing w:before="240" w:after="60" w:line="288" w:lineRule="auto"/>
      <w:outlineLvl w:val="8"/>
    </w:pPr>
    <w:rPr>
      <w:rFonts w:ascii="Arial" w:eastAsia="Times New Roma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A1EA0"/>
    <w:rPr>
      <w:rFonts w:eastAsia="Times New Roman" w:cs="Arial"/>
      <w:b/>
      <w:bCs/>
      <w:kern w:val="32"/>
      <w:szCs w:val="24"/>
      <w:lang w:val="en-US"/>
    </w:rPr>
  </w:style>
  <w:style w:type="character" w:customStyle="1" w:styleId="Heading2Char">
    <w:name w:val="Heading 2 Char"/>
    <w:basedOn w:val="DefaultParagraphFont"/>
    <w:link w:val="Heading2"/>
    <w:rsid w:val="007A1EA0"/>
    <w:rPr>
      <w:rFonts w:eastAsia="Times New Roman" w:cs="Arial"/>
      <w:b/>
      <w:bCs/>
      <w:iCs/>
      <w:szCs w:val="24"/>
      <w:lang w:val="en-US"/>
    </w:rPr>
  </w:style>
  <w:style w:type="character" w:customStyle="1" w:styleId="Heading3Char">
    <w:name w:val="Heading 3 Char"/>
    <w:basedOn w:val="DefaultParagraphFont"/>
    <w:link w:val="Heading3"/>
    <w:semiHidden/>
    <w:rsid w:val="007A1EA0"/>
    <w:rPr>
      <w:rFonts w:eastAsia="Times New Roman" w:cs="Arial"/>
      <w:b/>
      <w:bCs/>
      <w:szCs w:val="24"/>
      <w:lang w:val="en-US"/>
    </w:rPr>
  </w:style>
  <w:style w:type="character" w:customStyle="1" w:styleId="Heading5Char">
    <w:name w:val="Heading 5 Char"/>
    <w:basedOn w:val="DefaultParagraphFont"/>
    <w:link w:val="Heading5"/>
    <w:semiHidden/>
    <w:rsid w:val="007A1EA0"/>
    <w:rPr>
      <w:rFonts w:eastAsia="Times New Roman" w:cs="Times New Roman"/>
      <w:b/>
      <w:bCs/>
      <w:i/>
      <w:iCs/>
      <w:sz w:val="26"/>
      <w:szCs w:val="26"/>
      <w:lang w:val="en-US"/>
    </w:rPr>
  </w:style>
  <w:style w:type="character" w:customStyle="1" w:styleId="Heading6Char">
    <w:name w:val="Heading 6 Char"/>
    <w:basedOn w:val="DefaultParagraphFont"/>
    <w:link w:val="Heading6"/>
    <w:semiHidden/>
    <w:rsid w:val="007A1EA0"/>
    <w:rPr>
      <w:rFonts w:eastAsia="Times New Roman" w:cs="Times New Roman"/>
      <w:b/>
      <w:bCs/>
      <w:sz w:val="22"/>
      <w:lang w:val="en-US"/>
    </w:rPr>
  </w:style>
  <w:style w:type="character" w:customStyle="1" w:styleId="Heading7Char">
    <w:name w:val="Heading 7 Char"/>
    <w:basedOn w:val="DefaultParagraphFont"/>
    <w:link w:val="Heading7"/>
    <w:semiHidden/>
    <w:rsid w:val="007A1EA0"/>
    <w:rPr>
      <w:rFonts w:eastAsia="Times New Roman" w:cs="Times New Roman"/>
      <w:szCs w:val="24"/>
      <w:lang w:val="en-US"/>
    </w:rPr>
  </w:style>
  <w:style w:type="character" w:customStyle="1" w:styleId="Heading8Char">
    <w:name w:val="Heading 8 Char"/>
    <w:basedOn w:val="DefaultParagraphFont"/>
    <w:link w:val="Heading8"/>
    <w:semiHidden/>
    <w:rsid w:val="007A1EA0"/>
    <w:rPr>
      <w:rFonts w:eastAsia="Times New Roman" w:cs="Angsana New"/>
      <w:i/>
      <w:iCs/>
      <w:szCs w:val="24"/>
      <w:lang w:val="en-US"/>
    </w:rPr>
  </w:style>
  <w:style w:type="character" w:customStyle="1" w:styleId="Heading9Char">
    <w:name w:val="Heading 9 Char"/>
    <w:basedOn w:val="DefaultParagraphFont"/>
    <w:link w:val="Heading9"/>
    <w:semiHidden/>
    <w:rsid w:val="007A1EA0"/>
    <w:rPr>
      <w:rFonts w:ascii="Arial" w:eastAsia="Times New Roman" w:hAnsi="Arial" w:cs="Arial"/>
      <w:sz w:val="22"/>
      <w:lang w:val="en-US"/>
    </w:rPr>
  </w:style>
  <w:style w:type="paragraph" w:customStyle="1" w:styleId="Bang">
    <w:name w:val="Bang"/>
    <w:basedOn w:val="Normal"/>
    <w:qFormat/>
    <w:rsid w:val="007A1EA0"/>
    <w:pPr>
      <w:spacing w:before="120" w:after="0" w:line="288" w:lineRule="auto"/>
      <w:ind w:firstLine="0"/>
      <w:jc w:val="center"/>
    </w:pPr>
    <w:rPr>
      <w:rFonts w:eastAsia="Times New Roman"/>
      <w:b/>
      <w:noProof/>
    </w:rPr>
  </w:style>
  <w:style w:type="table" w:styleId="TableGrid">
    <w:name w:val="Table Grid"/>
    <w:basedOn w:val="TableNormal"/>
    <w:uiPriority w:val="39"/>
    <w:rsid w:val="00CE179F"/>
    <w:rPr>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A5FAE"/>
    <w:pPr>
      <w:tabs>
        <w:tab w:val="center" w:pos="4513"/>
        <w:tab w:val="right" w:pos="9026"/>
      </w:tabs>
      <w:spacing w:after="0"/>
    </w:pPr>
  </w:style>
  <w:style w:type="character" w:customStyle="1" w:styleId="HeaderChar">
    <w:name w:val="Header Char"/>
    <w:basedOn w:val="DefaultParagraphFont"/>
    <w:link w:val="Header"/>
    <w:uiPriority w:val="99"/>
    <w:rsid w:val="000A5FAE"/>
    <w:rPr>
      <w:rFonts w:eastAsia="Calibri" w:cs="Times New Roman"/>
      <w:szCs w:val="28"/>
      <w:lang w:val="en-US"/>
    </w:rPr>
  </w:style>
  <w:style w:type="paragraph" w:styleId="Footer">
    <w:name w:val="footer"/>
    <w:basedOn w:val="Normal"/>
    <w:link w:val="FooterChar"/>
    <w:uiPriority w:val="99"/>
    <w:unhideWhenUsed/>
    <w:rsid w:val="000A5FAE"/>
    <w:pPr>
      <w:tabs>
        <w:tab w:val="center" w:pos="4513"/>
        <w:tab w:val="right" w:pos="9026"/>
      </w:tabs>
      <w:spacing w:after="0"/>
    </w:pPr>
  </w:style>
  <w:style w:type="character" w:customStyle="1" w:styleId="FooterChar">
    <w:name w:val="Footer Char"/>
    <w:basedOn w:val="DefaultParagraphFont"/>
    <w:link w:val="Footer"/>
    <w:uiPriority w:val="99"/>
    <w:rsid w:val="000A5FAE"/>
    <w:rPr>
      <w:rFonts w:eastAsia="Calibri" w:cs="Times New Roman"/>
      <w:szCs w:val="28"/>
      <w:lang w:val="en-US"/>
    </w:rPr>
  </w:style>
  <w:style w:type="paragraph" w:styleId="ListParagraph">
    <w:name w:val="List Paragraph"/>
    <w:basedOn w:val="Normal"/>
    <w:uiPriority w:val="34"/>
    <w:qFormat/>
    <w:rsid w:val="00B25921"/>
    <w:pPr>
      <w:ind w:left="720"/>
      <w:contextualSpacing/>
    </w:pPr>
  </w:style>
  <w:style w:type="character" w:customStyle="1" w:styleId="Bodytext8">
    <w:name w:val="Body text (8)_"/>
    <w:link w:val="Bodytext80"/>
    <w:uiPriority w:val="99"/>
    <w:locked/>
    <w:rsid w:val="006B2C2D"/>
    <w:rPr>
      <w:rFonts w:eastAsia="Times New Roman" w:cs="Times New Roman"/>
      <w:b/>
      <w:bCs/>
      <w:sz w:val="26"/>
      <w:szCs w:val="26"/>
      <w:shd w:val="clear" w:color="auto" w:fill="FFFFFF"/>
    </w:rPr>
  </w:style>
  <w:style w:type="paragraph" w:customStyle="1" w:styleId="Bodytext80">
    <w:name w:val="Body text (8)"/>
    <w:basedOn w:val="Normal"/>
    <w:link w:val="Bodytext8"/>
    <w:uiPriority w:val="99"/>
    <w:rsid w:val="006B2C2D"/>
    <w:pPr>
      <w:widowControl w:val="0"/>
      <w:shd w:val="clear" w:color="auto" w:fill="FFFFFF"/>
      <w:spacing w:after="0" w:line="322" w:lineRule="exact"/>
      <w:ind w:firstLine="0"/>
      <w:jc w:val="center"/>
    </w:pPr>
    <w:rPr>
      <w:rFonts w:eastAsia="Times New Roman"/>
      <w:b/>
      <w:bCs/>
      <w:sz w:val="26"/>
      <w:szCs w:val="26"/>
      <w:lang w:val="vi-VN"/>
    </w:rPr>
  </w:style>
  <w:style w:type="paragraph" w:styleId="BalloonText">
    <w:name w:val="Balloon Text"/>
    <w:basedOn w:val="Normal"/>
    <w:link w:val="BalloonTextChar"/>
    <w:uiPriority w:val="99"/>
    <w:semiHidden/>
    <w:unhideWhenUsed/>
    <w:rsid w:val="00913BA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3BAB"/>
    <w:rPr>
      <w:rFonts w:ascii="Tahoma" w:eastAsia="Calibri" w:hAnsi="Tahoma" w:cs="Tahoma"/>
      <w:sz w:val="16"/>
      <w:szCs w:val="16"/>
      <w:lang w:val="en-US"/>
    </w:rPr>
  </w:style>
  <w:style w:type="character" w:customStyle="1" w:styleId="fontstyle01">
    <w:name w:val="fontstyle01"/>
    <w:uiPriority w:val="99"/>
    <w:rsid w:val="00EB5CC7"/>
    <w:rPr>
      <w:rFonts w:ascii="TimesNewRomanPS-BoldMT" w:hAnsi="TimesNewRomanPS-BoldMT" w:hint="default"/>
      <w:b/>
      <w:bCs w:val="0"/>
      <w:color w:val="000000"/>
      <w:sz w:val="28"/>
    </w:rPr>
  </w:style>
  <w:style w:type="paragraph" w:styleId="NormalWeb">
    <w:name w:val="Normal (Web)"/>
    <w:basedOn w:val="Normal"/>
    <w:uiPriority w:val="99"/>
    <w:unhideWhenUsed/>
    <w:rsid w:val="00D71DBA"/>
    <w:pPr>
      <w:spacing w:before="100" w:beforeAutospacing="1" w:after="100" w:afterAutospacing="1"/>
      <w:ind w:firstLine="0"/>
      <w:jc w:val="left"/>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97375">
      <w:bodyDiv w:val="1"/>
      <w:marLeft w:val="0"/>
      <w:marRight w:val="0"/>
      <w:marTop w:val="0"/>
      <w:marBottom w:val="0"/>
      <w:divBdr>
        <w:top w:val="none" w:sz="0" w:space="0" w:color="auto"/>
        <w:left w:val="none" w:sz="0" w:space="0" w:color="auto"/>
        <w:bottom w:val="none" w:sz="0" w:space="0" w:color="auto"/>
        <w:right w:val="none" w:sz="0" w:space="0" w:color="auto"/>
      </w:divBdr>
    </w:div>
    <w:div w:id="146170605">
      <w:bodyDiv w:val="1"/>
      <w:marLeft w:val="0"/>
      <w:marRight w:val="0"/>
      <w:marTop w:val="0"/>
      <w:marBottom w:val="0"/>
      <w:divBdr>
        <w:top w:val="none" w:sz="0" w:space="0" w:color="auto"/>
        <w:left w:val="none" w:sz="0" w:space="0" w:color="auto"/>
        <w:bottom w:val="none" w:sz="0" w:space="0" w:color="auto"/>
        <w:right w:val="none" w:sz="0" w:space="0" w:color="auto"/>
      </w:divBdr>
    </w:div>
    <w:div w:id="189688881">
      <w:bodyDiv w:val="1"/>
      <w:marLeft w:val="0"/>
      <w:marRight w:val="0"/>
      <w:marTop w:val="0"/>
      <w:marBottom w:val="0"/>
      <w:divBdr>
        <w:top w:val="none" w:sz="0" w:space="0" w:color="auto"/>
        <w:left w:val="none" w:sz="0" w:space="0" w:color="auto"/>
        <w:bottom w:val="none" w:sz="0" w:space="0" w:color="auto"/>
        <w:right w:val="none" w:sz="0" w:space="0" w:color="auto"/>
      </w:divBdr>
    </w:div>
    <w:div w:id="237522621">
      <w:bodyDiv w:val="1"/>
      <w:marLeft w:val="0"/>
      <w:marRight w:val="0"/>
      <w:marTop w:val="0"/>
      <w:marBottom w:val="0"/>
      <w:divBdr>
        <w:top w:val="none" w:sz="0" w:space="0" w:color="auto"/>
        <w:left w:val="none" w:sz="0" w:space="0" w:color="auto"/>
        <w:bottom w:val="none" w:sz="0" w:space="0" w:color="auto"/>
        <w:right w:val="none" w:sz="0" w:space="0" w:color="auto"/>
      </w:divBdr>
    </w:div>
    <w:div w:id="292255769">
      <w:bodyDiv w:val="1"/>
      <w:marLeft w:val="0"/>
      <w:marRight w:val="0"/>
      <w:marTop w:val="0"/>
      <w:marBottom w:val="0"/>
      <w:divBdr>
        <w:top w:val="none" w:sz="0" w:space="0" w:color="auto"/>
        <w:left w:val="none" w:sz="0" w:space="0" w:color="auto"/>
        <w:bottom w:val="none" w:sz="0" w:space="0" w:color="auto"/>
        <w:right w:val="none" w:sz="0" w:space="0" w:color="auto"/>
      </w:divBdr>
    </w:div>
    <w:div w:id="348217147">
      <w:bodyDiv w:val="1"/>
      <w:marLeft w:val="0"/>
      <w:marRight w:val="0"/>
      <w:marTop w:val="0"/>
      <w:marBottom w:val="0"/>
      <w:divBdr>
        <w:top w:val="none" w:sz="0" w:space="0" w:color="auto"/>
        <w:left w:val="none" w:sz="0" w:space="0" w:color="auto"/>
        <w:bottom w:val="none" w:sz="0" w:space="0" w:color="auto"/>
        <w:right w:val="none" w:sz="0" w:space="0" w:color="auto"/>
      </w:divBdr>
    </w:div>
    <w:div w:id="352345821">
      <w:bodyDiv w:val="1"/>
      <w:marLeft w:val="0"/>
      <w:marRight w:val="0"/>
      <w:marTop w:val="0"/>
      <w:marBottom w:val="0"/>
      <w:divBdr>
        <w:top w:val="none" w:sz="0" w:space="0" w:color="auto"/>
        <w:left w:val="none" w:sz="0" w:space="0" w:color="auto"/>
        <w:bottom w:val="none" w:sz="0" w:space="0" w:color="auto"/>
        <w:right w:val="none" w:sz="0" w:space="0" w:color="auto"/>
      </w:divBdr>
    </w:div>
    <w:div w:id="445659371">
      <w:bodyDiv w:val="1"/>
      <w:marLeft w:val="0"/>
      <w:marRight w:val="0"/>
      <w:marTop w:val="0"/>
      <w:marBottom w:val="0"/>
      <w:divBdr>
        <w:top w:val="none" w:sz="0" w:space="0" w:color="auto"/>
        <w:left w:val="none" w:sz="0" w:space="0" w:color="auto"/>
        <w:bottom w:val="none" w:sz="0" w:space="0" w:color="auto"/>
        <w:right w:val="none" w:sz="0" w:space="0" w:color="auto"/>
      </w:divBdr>
    </w:div>
    <w:div w:id="480584620">
      <w:bodyDiv w:val="1"/>
      <w:marLeft w:val="0"/>
      <w:marRight w:val="0"/>
      <w:marTop w:val="0"/>
      <w:marBottom w:val="0"/>
      <w:divBdr>
        <w:top w:val="none" w:sz="0" w:space="0" w:color="auto"/>
        <w:left w:val="none" w:sz="0" w:space="0" w:color="auto"/>
        <w:bottom w:val="none" w:sz="0" w:space="0" w:color="auto"/>
        <w:right w:val="none" w:sz="0" w:space="0" w:color="auto"/>
      </w:divBdr>
    </w:div>
    <w:div w:id="540291239">
      <w:bodyDiv w:val="1"/>
      <w:marLeft w:val="0"/>
      <w:marRight w:val="0"/>
      <w:marTop w:val="0"/>
      <w:marBottom w:val="0"/>
      <w:divBdr>
        <w:top w:val="none" w:sz="0" w:space="0" w:color="auto"/>
        <w:left w:val="none" w:sz="0" w:space="0" w:color="auto"/>
        <w:bottom w:val="none" w:sz="0" w:space="0" w:color="auto"/>
        <w:right w:val="none" w:sz="0" w:space="0" w:color="auto"/>
      </w:divBdr>
    </w:div>
    <w:div w:id="660892193">
      <w:bodyDiv w:val="1"/>
      <w:marLeft w:val="0"/>
      <w:marRight w:val="0"/>
      <w:marTop w:val="0"/>
      <w:marBottom w:val="0"/>
      <w:divBdr>
        <w:top w:val="none" w:sz="0" w:space="0" w:color="auto"/>
        <w:left w:val="none" w:sz="0" w:space="0" w:color="auto"/>
        <w:bottom w:val="none" w:sz="0" w:space="0" w:color="auto"/>
        <w:right w:val="none" w:sz="0" w:space="0" w:color="auto"/>
      </w:divBdr>
    </w:div>
    <w:div w:id="698705587">
      <w:bodyDiv w:val="1"/>
      <w:marLeft w:val="0"/>
      <w:marRight w:val="0"/>
      <w:marTop w:val="0"/>
      <w:marBottom w:val="0"/>
      <w:divBdr>
        <w:top w:val="none" w:sz="0" w:space="0" w:color="auto"/>
        <w:left w:val="none" w:sz="0" w:space="0" w:color="auto"/>
        <w:bottom w:val="none" w:sz="0" w:space="0" w:color="auto"/>
        <w:right w:val="none" w:sz="0" w:space="0" w:color="auto"/>
      </w:divBdr>
    </w:div>
    <w:div w:id="710692474">
      <w:bodyDiv w:val="1"/>
      <w:marLeft w:val="0"/>
      <w:marRight w:val="0"/>
      <w:marTop w:val="0"/>
      <w:marBottom w:val="0"/>
      <w:divBdr>
        <w:top w:val="none" w:sz="0" w:space="0" w:color="auto"/>
        <w:left w:val="none" w:sz="0" w:space="0" w:color="auto"/>
        <w:bottom w:val="none" w:sz="0" w:space="0" w:color="auto"/>
        <w:right w:val="none" w:sz="0" w:space="0" w:color="auto"/>
      </w:divBdr>
    </w:div>
    <w:div w:id="723061936">
      <w:bodyDiv w:val="1"/>
      <w:marLeft w:val="0"/>
      <w:marRight w:val="0"/>
      <w:marTop w:val="0"/>
      <w:marBottom w:val="0"/>
      <w:divBdr>
        <w:top w:val="none" w:sz="0" w:space="0" w:color="auto"/>
        <w:left w:val="none" w:sz="0" w:space="0" w:color="auto"/>
        <w:bottom w:val="none" w:sz="0" w:space="0" w:color="auto"/>
        <w:right w:val="none" w:sz="0" w:space="0" w:color="auto"/>
      </w:divBdr>
    </w:div>
    <w:div w:id="776758057">
      <w:bodyDiv w:val="1"/>
      <w:marLeft w:val="0"/>
      <w:marRight w:val="0"/>
      <w:marTop w:val="0"/>
      <w:marBottom w:val="0"/>
      <w:divBdr>
        <w:top w:val="none" w:sz="0" w:space="0" w:color="auto"/>
        <w:left w:val="none" w:sz="0" w:space="0" w:color="auto"/>
        <w:bottom w:val="none" w:sz="0" w:space="0" w:color="auto"/>
        <w:right w:val="none" w:sz="0" w:space="0" w:color="auto"/>
      </w:divBdr>
    </w:div>
    <w:div w:id="855844991">
      <w:bodyDiv w:val="1"/>
      <w:marLeft w:val="0"/>
      <w:marRight w:val="0"/>
      <w:marTop w:val="0"/>
      <w:marBottom w:val="0"/>
      <w:divBdr>
        <w:top w:val="none" w:sz="0" w:space="0" w:color="auto"/>
        <w:left w:val="none" w:sz="0" w:space="0" w:color="auto"/>
        <w:bottom w:val="none" w:sz="0" w:space="0" w:color="auto"/>
        <w:right w:val="none" w:sz="0" w:space="0" w:color="auto"/>
      </w:divBdr>
    </w:div>
    <w:div w:id="891231111">
      <w:bodyDiv w:val="1"/>
      <w:marLeft w:val="0"/>
      <w:marRight w:val="0"/>
      <w:marTop w:val="0"/>
      <w:marBottom w:val="0"/>
      <w:divBdr>
        <w:top w:val="none" w:sz="0" w:space="0" w:color="auto"/>
        <w:left w:val="none" w:sz="0" w:space="0" w:color="auto"/>
        <w:bottom w:val="none" w:sz="0" w:space="0" w:color="auto"/>
        <w:right w:val="none" w:sz="0" w:space="0" w:color="auto"/>
      </w:divBdr>
    </w:div>
    <w:div w:id="928196486">
      <w:bodyDiv w:val="1"/>
      <w:marLeft w:val="0"/>
      <w:marRight w:val="0"/>
      <w:marTop w:val="0"/>
      <w:marBottom w:val="0"/>
      <w:divBdr>
        <w:top w:val="none" w:sz="0" w:space="0" w:color="auto"/>
        <w:left w:val="none" w:sz="0" w:space="0" w:color="auto"/>
        <w:bottom w:val="none" w:sz="0" w:space="0" w:color="auto"/>
        <w:right w:val="none" w:sz="0" w:space="0" w:color="auto"/>
      </w:divBdr>
    </w:div>
    <w:div w:id="972638559">
      <w:bodyDiv w:val="1"/>
      <w:marLeft w:val="0"/>
      <w:marRight w:val="0"/>
      <w:marTop w:val="0"/>
      <w:marBottom w:val="0"/>
      <w:divBdr>
        <w:top w:val="none" w:sz="0" w:space="0" w:color="auto"/>
        <w:left w:val="none" w:sz="0" w:space="0" w:color="auto"/>
        <w:bottom w:val="none" w:sz="0" w:space="0" w:color="auto"/>
        <w:right w:val="none" w:sz="0" w:space="0" w:color="auto"/>
      </w:divBdr>
    </w:div>
    <w:div w:id="998727081">
      <w:bodyDiv w:val="1"/>
      <w:marLeft w:val="0"/>
      <w:marRight w:val="0"/>
      <w:marTop w:val="0"/>
      <w:marBottom w:val="0"/>
      <w:divBdr>
        <w:top w:val="none" w:sz="0" w:space="0" w:color="auto"/>
        <w:left w:val="none" w:sz="0" w:space="0" w:color="auto"/>
        <w:bottom w:val="none" w:sz="0" w:space="0" w:color="auto"/>
        <w:right w:val="none" w:sz="0" w:space="0" w:color="auto"/>
      </w:divBdr>
    </w:div>
    <w:div w:id="1074820819">
      <w:bodyDiv w:val="1"/>
      <w:marLeft w:val="0"/>
      <w:marRight w:val="0"/>
      <w:marTop w:val="0"/>
      <w:marBottom w:val="0"/>
      <w:divBdr>
        <w:top w:val="none" w:sz="0" w:space="0" w:color="auto"/>
        <w:left w:val="none" w:sz="0" w:space="0" w:color="auto"/>
        <w:bottom w:val="none" w:sz="0" w:space="0" w:color="auto"/>
        <w:right w:val="none" w:sz="0" w:space="0" w:color="auto"/>
      </w:divBdr>
    </w:div>
    <w:div w:id="1076629500">
      <w:bodyDiv w:val="1"/>
      <w:marLeft w:val="0"/>
      <w:marRight w:val="0"/>
      <w:marTop w:val="0"/>
      <w:marBottom w:val="0"/>
      <w:divBdr>
        <w:top w:val="none" w:sz="0" w:space="0" w:color="auto"/>
        <w:left w:val="none" w:sz="0" w:space="0" w:color="auto"/>
        <w:bottom w:val="none" w:sz="0" w:space="0" w:color="auto"/>
        <w:right w:val="none" w:sz="0" w:space="0" w:color="auto"/>
      </w:divBdr>
    </w:div>
    <w:div w:id="1162283438">
      <w:bodyDiv w:val="1"/>
      <w:marLeft w:val="0"/>
      <w:marRight w:val="0"/>
      <w:marTop w:val="0"/>
      <w:marBottom w:val="0"/>
      <w:divBdr>
        <w:top w:val="none" w:sz="0" w:space="0" w:color="auto"/>
        <w:left w:val="none" w:sz="0" w:space="0" w:color="auto"/>
        <w:bottom w:val="none" w:sz="0" w:space="0" w:color="auto"/>
        <w:right w:val="none" w:sz="0" w:space="0" w:color="auto"/>
      </w:divBdr>
    </w:div>
    <w:div w:id="1219048248">
      <w:bodyDiv w:val="1"/>
      <w:marLeft w:val="0"/>
      <w:marRight w:val="0"/>
      <w:marTop w:val="0"/>
      <w:marBottom w:val="0"/>
      <w:divBdr>
        <w:top w:val="none" w:sz="0" w:space="0" w:color="auto"/>
        <w:left w:val="none" w:sz="0" w:space="0" w:color="auto"/>
        <w:bottom w:val="none" w:sz="0" w:space="0" w:color="auto"/>
        <w:right w:val="none" w:sz="0" w:space="0" w:color="auto"/>
      </w:divBdr>
    </w:div>
    <w:div w:id="1314025227">
      <w:bodyDiv w:val="1"/>
      <w:marLeft w:val="0"/>
      <w:marRight w:val="0"/>
      <w:marTop w:val="0"/>
      <w:marBottom w:val="0"/>
      <w:divBdr>
        <w:top w:val="none" w:sz="0" w:space="0" w:color="auto"/>
        <w:left w:val="none" w:sz="0" w:space="0" w:color="auto"/>
        <w:bottom w:val="none" w:sz="0" w:space="0" w:color="auto"/>
        <w:right w:val="none" w:sz="0" w:space="0" w:color="auto"/>
      </w:divBdr>
    </w:div>
    <w:div w:id="1357855273">
      <w:bodyDiv w:val="1"/>
      <w:marLeft w:val="0"/>
      <w:marRight w:val="0"/>
      <w:marTop w:val="0"/>
      <w:marBottom w:val="0"/>
      <w:divBdr>
        <w:top w:val="none" w:sz="0" w:space="0" w:color="auto"/>
        <w:left w:val="none" w:sz="0" w:space="0" w:color="auto"/>
        <w:bottom w:val="none" w:sz="0" w:space="0" w:color="auto"/>
        <w:right w:val="none" w:sz="0" w:space="0" w:color="auto"/>
      </w:divBdr>
    </w:div>
    <w:div w:id="1359968371">
      <w:bodyDiv w:val="1"/>
      <w:marLeft w:val="0"/>
      <w:marRight w:val="0"/>
      <w:marTop w:val="0"/>
      <w:marBottom w:val="0"/>
      <w:divBdr>
        <w:top w:val="none" w:sz="0" w:space="0" w:color="auto"/>
        <w:left w:val="none" w:sz="0" w:space="0" w:color="auto"/>
        <w:bottom w:val="none" w:sz="0" w:space="0" w:color="auto"/>
        <w:right w:val="none" w:sz="0" w:space="0" w:color="auto"/>
      </w:divBdr>
    </w:div>
    <w:div w:id="1372462494">
      <w:bodyDiv w:val="1"/>
      <w:marLeft w:val="0"/>
      <w:marRight w:val="0"/>
      <w:marTop w:val="0"/>
      <w:marBottom w:val="0"/>
      <w:divBdr>
        <w:top w:val="none" w:sz="0" w:space="0" w:color="auto"/>
        <w:left w:val="none" w:sz="0" w:space="0" w:color="auto"/>
        <w:bottom w:val="none" w:sz="0" w:space="0" w:color="auto"/>
        <w:right w:val="none" w:sz="0" w:space="0" w:color="auto"/>
      </w:divBdr>
    </w:div>
    <w:div w:id="1418404012">
      <w:bodyDiv w:val="1"/>
      <w:marLeft w:val="0"/>
      <w:marRight w:val="0"/>
      <w:marTop w:val="0"/>
      <w:marBottom w:val="0"/>
      <w:divBdr>
        <w:top w:val="none" w:sz="0" w:space="0" w:color="auto"/>
        <w:left w:val="none" w:sz="0" w:space="0" w:color="auto"/>
        <w:bottom w:val="none" w:sz="0" w:space="0" w:color="auto"/>
        <w:right w:val="none" w:sz="0" w:space="0" w:color="auto"/>
      </w:divBdr>
    </w:div>
    <w:div w:id="1452016771">
      <w:bodyDiv w:val="1"/>
      <w:marLeft w:val="0"/>
      <w:marRight w:val="0"/>
      <w:marTop w:val="0"/>
      <w:marBottom w:val="0"/>
      <w:divBdr>
        <w:top w:val="none" w:sz="0" w:space="0" w:color="auto"/>
        <w:left w:val="none" w:sz="0" w:space="0" w:color="auto"/>
        <w:bottom w:val="none" w:sz="0" w:space="0" w:color="auto"/>
        <w:right w:val="none" w:sz="0" w:space="0" w:color="auto"/>
      </w:divBdr>
    </w:div>
    <w:div w:id="1455640252">
      <w:bodyDiv w:val="1"/>
      <w:marLeft w:val="0"/>
      <w:marRight w:val="0"/>
      <w:marTop w:val="0"/>
      <w:marBottom w:val="0"/>
      <w:divBdr>
        <w:top w:val="none" w:sz="0" w:space="0" w:color="auto"/>
        <w:left w:val="none" w:sz="0" w:space="0" w:color="auto"/>
        <w:bottom w:val="none" w:sz="0" w:space="0" w:color="auto"/>
        <w:right w:val="none" w:sz="0" w:space="0" w:color="auto"/>
      </w:divBdr>
    </w:div>
    <w:div w:id="1494567456">
      <w:bodyDiv w:val="1"/>
      <w:marLeft w:val="0"/>
      <w:marRight w:val="0"/>
      <w:marTop w:val="0"/>
      <w:marBottom w:val="0"/>
      <w:divBdr>
        <w:top w:val="none" w:sz="0" w:space="0" w:color="auto"/>
        <w:left w:val="none" w:sz="0" w:space="0" w:color="auto"/>
        <w:bottom w:val="none" w:sz="0" w:space="0" w:color="auto"/>
        <w:right w:val="none" w:sz="0" w:space="0" w:color="auto"/>
      </w:divBdr>
    </w:div>
    <w:div w:id="1540630776">
      <w:bodyDiv w:val="1"/>
      <w:marLeft w:val="0"/>
      <w:marRight w:val="0"/>
      <w:marTop w:val="0"/>
      <w:marBottom w:val="0"/>
      <w:divBdr>
        <w:top w:val="none" w:sz="0" w:space="0" w:color="auto"/>
        <w:left w:val="none" w:sz="0" w:space="0" w:color="auto"/>
        <w:bottom w:val="none" w:sz="0" w:space="0" w:color="auto"/>
        <w:right w:val="none" w:sz="0" w:space="0" w:color="auto"/>
      </w:divBdr>
    </w:div>
    <w:div w:id="1683042754">
      <w:bodyDiv w:val="1"/>
      <w:marLeft w:val="0"/>
      <w:marRight w:val="0"/>
      <w:marTop w:val="0"/>
      <w:marBottom w:val="0"/>
      <w:divBdr>
        <w:top w:val="none" w:sz="0" w:space="0" w:color="auto"/>
        <w:left w:val="none" w:sz="0" w:space="0" w:color="auto"/>
        <w:bottom w:val="none" w:sz="0" w:space="0" w:color="auto"/>
        <w:right w:val="none" w:sz="0" w:space="0" w:color="auto"/>
      </w:divBdr>
    </w:div>
    <w:div w:id="1737391902">
      <w:bodyDiv w:val="1"/>
      <w:marLeft w:val="0"/>
      <w:marRight w:val="0"/>
      <w:marTop w:val="0"/>
      <w:marBottom w:val="0"/>
      <w:divBdr>
        <w:top w:val="none" w:sz="0" w:space="0" w:color="auto"/>
        <w:left w:val="none" w:sz="0" w:space="0" w:color="auto"/>
        <w:bottom w:val="none" w:sz="0" w:space="0" w:color="auto"/>
        <w:right w:val="none" w:sz="0" w:space="0" w:color="auto"/>
      </w:divBdr>
    </w:div>
    <w:div w:id="1746218499">
      <w:bodyDiv w:val="1"/>
      <w:marLeft w:val="0"/>
      <w:marRight w:val="0"/>
      <w:marTop w:val="0"/>
      <w:marBottom w:val="0"/>
      <w:divBdr>
        <w:top w:val="none" w:sz="0" w:space="0" w:color="auto"/>
        <w:left w:val="none" w:sz="0" w:space="0" w:color="auto"/>
        <w:bottom w:val="none" w:sz="0" w:space="0" w:color="auto"/>
        <w:right w:val="none" w:sz="0" w:space="0" w:color="auto"/>
      </w:divBdr>
    </w:div>
    <w:div w:id="1766420487">
      <w:bodyDiv w:val="1"/>
      <w:marLeft w:val="0"/>
      <w:marRight w:val="0"/>
      <w:marTop w:val="0"/>
      <w:marBottom w:val="0"/>
      <w:divBdr>
        <w:top w:val="none" w:sz="0" w:space="0" w:color="auto"/>
        <w:left w:val="none" w:sz="0" w:space="0" w:color="auto"/>
        <w:bottom w:val="none" w:sz="0" w:space="0" w:color="auto"/>
        <w:right w:val="none" w:sz="0" w:space="0" w:color="auto"/>
      </w:divBdr>
    </w:div>
    <w:div w:id="1852254245">
      <w:bodyDiv w:val="1"/>
      <w:marLeft w:val="0"/>
      <w:marRight w:val="0"/>
      <w:marTop w:val="0"/>
      <w:marBottom w:val="0"/>
      <w:divBdr>
        <w:top w:val="none" w:sz="0" w:space="0" w:color="auto"/>
        <w:left w:val="none" w:sz="0" w:space="0" w:color="auto"/>
        <w:bottom w:val="none" w:sz="0" w:space="0" w:color="auto"/>
        <w:right w:val="none" w:sz="0" w:space="0" w:color="auto"/>
      </w:divBdr>
    </w:div>
    <w:div w:id="2001035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74184A-3927-44AC-85FC-37666810A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3277</Words>
  <Characters>18680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21914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admin</cp:lastModifiedBy>
  <cp:revision>12</cp:revision>
  <cp:lastPrinted>2021-03-09T09:12:00Z</cp:lastPrinted>
  <dcterms:created xsi:type="dcterms:W3CDTF">2023-03-13T00:38:00Z</dcterms:created>
  <dcterms:modified xsi:type="dcterms:W3CDTF">2023-03-16T02:11:00Z</dcterms:modified>
</cp:coreProperties>
</file>